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C4224" w14:textId="77777777" w:rsidR="00A041A7" w:rsidRDefault="00A041A7" w:rsidP="0042588E">
      <w:pPr>
        <w:spacing w:before="120" w:after="120"/>
        <w:rPr>
          <w:rFonts w:ascii="Arial Narrow" w:hAnsi="Arial Narrow"/>
          <w:b/>
          <w:color w:val="9B9981"/>
          <w:sz w:val="40"/>
          <w:szCs w:val="40"/>
        </w:rPr>
      </w:pPr>
    </w:p>
    <w:p w14:paraId="6D7F4D9F" w14:textId="1C9BC032" w:rsidR="006A48D6" w:rsidRDefault="00C16BC1" w:rsidP="0042588E">
      <w:pPr>
        <w:spacing w:before="120" w:after="120"/>
        <w:rPr>
          <w:rFonts w:ascii="Arial Narrow" w:hAnsi="Arial Narrow"/>
          <w:b/>
          <w:color w:val="9B9981"/>
          <w:sz w:val="40"/>
          <w:szCs w:val="40"/>
        </w:rPr>
      </w:pPr>
      <w:r w:rsidRPr="00554D49">
        <w:rPr>
          <w:rFonts w:ascii="Arial Narrow" w:hAnsi="Arial Narrow"/>
          <w:b/>
          <w:color w:val="9B9981"/>
          <w:sz w:val="40"/>
          <w:szCs w:val="40"/>
        </w:rPr>
        <w:t>Nachhaltige Entwicklung</w:t>
      </w:r>
      <w:r w:rsidR="003D4F5D">
        <w:rPr>
          <w:rFonts w:ascii="Arial Narrow" w:hAnsi="Arial Narrow"/>
          <w:b/>
          <w:color w:val="9B9981"/>
          <w:sz w:val="40"/>
          <w:szCs w:val="40"/>
        </w:rPr>
        <w:t xml:space="preserve">: </w:t>
      </w:r>
      <w:r w:rsidR="003D4F5D">
        <w:rPr>
          <w:rFonts w:ascii="Arial Narrow" w:hAnsi="Arial Narrow"/>
          <w:b/>
          <w:color w:val="9B9981"/>
          <w:sz w:val="40"/>
          <w:szCs w:val="40"/>
        </w:rPr>
        <w:br/>
      </w:r>
      <w:r w:rsidR="003D4F5D" w:rsidRPr="003D4F5D">
        <w:rPr>
          <w:rFonts w:ascii="Arial Narrow" w:hAnsi="Arial Narrow"/>
          <w:b/>
          <w:color w:val="9B9981"/>
          <w:sz w:val="40"/>
          <w:szCs w:val="40"/>
        </w:rPr>
        <w:t>„Stadtklima“ – Zukünftige, nachhaltige Stadtentwicklung unter Berücksichtigung des Klimawandels</w:t>
      </w:r>
    </w:p>
    <w:p w14:paraId="47D1B29C" w14:textId="662D4EE8" w:rsidR="00906565" w:rsidRPr="008373C6" w:rsidRDefault="003D4F5D" w:rsidP="0042588E">
      <w:pPr>
        <w:spacing w:after="120"/>
        <w:rPr>
          <w:rFonts w:ascii="Arial Narrow" w:hAnsi="Arial Narrow"/>
          <w:sz w:val="28"/>
          <w:szCs w:val="28"/>
        </w:rPr>
      </w:pPr>
      <w:r>
        <w:rPr>
          <w:rFonts w:ascii="Arial Narrow" w:hAnsi="Arial Narrow"/>
          <w:sz w:val="28"/>
          <w:szCs w:val="28"/>
        </w:rPr>
        <w:t>Verlauf und Inhalte einer Bildungs</w:t>
      </w:r>
      <w:r w:rsidR="00906565" w:rsidRPr="008373C6">
        <w:rPr>
          <w:rFonts w:ascii="Arial Narrow" w:hAnsi="Arial Narrow"/>
          <w:sz w:val="28"/>
          <w:szCs w:val="28"/>
        </w:rPr>
        <w:t>veranstaltung</w:t>
      </w:r>
    </w:p>
    <w:p w14:paraId="01DC3A6A" w14:textId="6D390111" w:rsidR="00E25E00" w:rsidRPr="003D4F5D" w:rsidRDefault="003D4F5D" w:rsidP="0042588E">
      <w:pPr>
        <w:rPr>
          <w:rFonts w:ascii="Arial Narrow" w:hAnsi="Arial Narrow"/>
          <w:b/>
          <w:sz w:val="28"/>
          <w:szCs w:val="22"/>
        </w:rPr>
      </w:pPr>
      <w:r w:rsidRPr="003D4F5D">
        <w:rPr>
          <w:rFonts w:ascii="Arial Narrow" w:hAnsi="Arial Narrow"/>
          <w:b/>
          <w:sz w:val="28"/>
          <w:szCs w:val="22"/>
        </w:rPr>
        <w:t>Zweitägiges Seminar</w:t>
      </w:r>
    </w:p>
    <w:p w14:paraId="03E58168" w14:textId="77777777" w:rsidR="00572761" w:rsidRDefault="00572761" w:rsidP="000C092F">
      <w:pPr>
        <w:spacing w:after="0"/>
        <w:jc w:val="both"/>
        <w:rPr>
          <w:rFonts w:ascii="Arial Narrow" w:hAnsi="Arial Narrow"/>
          <w:sz w:val="22"/>
          <w:szCs w:val="22"/>
        </w:rPr>
      </w:pPr>
    </w:p>
    <w:p w14:paraId="042569E3" w14:textId="77777777" w:rsidR="00572761" w:rsidRDefault="00572761" w:rsidP="00572761">
      <w:pPr>
        <w:pStyle w:val="Kapitel"/>
        <w:pageBreakBefore w:val="0"/>
        <w:spacing w:after="0" w:line="240" w:lineRule="auto"/>
        <w:ind w:left="-142"/>
        <w:rPr>
          <w:rFonts w:ascii="Arial Narrow" w:hAnsi="Arial Narrow"/>
          <w:color w:val="9B9981"/>
          <w:sz w:val="26"/>
          <w:szCs w:val="26"/>
        </w:rPr>
      </w:pPr>
      <w:r>
        <w:rPr>
          <w:noProof/>
          <w:lang w:eastAsia="de-DE"/>
        </w:rPr>
        <mc:AlternateContent>
          <mc:Choice Requires="wps">
            <w:drawing>
              <wp:anchor distT="0" distB="0" distL="114300" distR="114300" simplePos="0" relativeHeight="251692032" behindDoc="0" locked="0" layoutInCell="1" allowOverlap="1" wp14:anchorId="679FBBEE" wp14:editId="75F99A2F">
                <wp:simplePos x="0" y="0"/>
                <wp:positionH relativeFrom="column">
                  <wp:posOffset>-899796</wp:posOffset>
                </wp:positionH>
                <wp:positionV relativeFrom="paragraph">
                  <wp:posOffset>27100</wp:posOffset>
                </wp:positionV>
                <wp:extent cx="6666271" cy="301625"/>
                <wp:effectExtent l="0" t="0" r="20320" b="2222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71" cy="301625"/>
                        </a:xfrm>
                        <a:prstGeom prst="rect">
                          <a:avLst/>
                        </a:prstGeom>
                        <a:solidFill>
                          <a:srgbClr val="9B9981"/>
                        </a:solidFill>
                        <a:ln w="9525">
                          <a:solidFill>
                            <a:srgbClr val="9B9981"/>
                          </a:solidFill>
                          <a:miter lim="800000"/>
                          <a:headEnd/>
                          <a:tailEnd/>
                        </a:ln>
                      </wps:spPr>
                      <wps:txbx>
                        <w:txbxContent>
                          <w:p w14:paraId="73AA3EF0" w14:textId="231E3AC1" w:rsidR="00572761" w:rsidRPr="00801CD3" w:rsidRDefault="003D4F5D" w:rsidP="00572761">
                            <w:pPr>
                              <w:shd w:val="clear" w:color="auto" w:fill="9B9981"/>
                              <w:spacing w:after="0"/>
                              <w:ind w:left="1134"/>
                              <w:rPr>
                                <w:color w:val="F2F2F2" w:themeColor="background1" w:themeShade="F2"/>
                              </w:rPr>
                            </w:pPr>
                            <w:r>
                              <w:rPr>
                                <w:rFonts w:ascii="Arial Narrow" w:hAnsi="Arial Narrow"/>
                                <w:b/>
                                <w:color w:val="F2F2F2" w:themeColor="background1" w:themeShade="F2"/>
                                <w:sz w:val="22"/>
                                <w:szCs w:val="22"/>
                              </w:rPr>
                              <w:t>Möglicher</w:t>
                            </w:r>
                            <w:r w:rsidR="00572761">
                              <w:rPr>
                                <w:rFonts w:ascii="Arial Narrow" w:hAnsi="Arial Narrow"/>
                                <w:b/>
                                <w:color w:val="F2F2F2" w:themeColor="background1" w:themeShade="F2"/>
                                <w:sz w:val="22"/>
                                <w:szCs w:val="22"/>
                              </w:rPr>
                              <w:t xml:space="preserve"> Seminarverlauf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85pt;margin-top:2.15pt;width:524.9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" fillcolor="#9b9981" strokecolor="#9b9981">
                <v:textbox>
                  <w:txbxContent>
                    <w:p w14:paraId="73AA3EF0" w14:textId="231E3AC1" w:rsidR="00572761" w:rsidRPr="00801CD3" w:rsidRDefault="003D4F5D" w:rsidP="00572761">
                      <w:pPr>
                        <w:shd w:val="clear" w:color="auto" w:fill="9B9981"/>
                        <w:spacing w:after="0"/>
                        <w:ind w:left="1134"/>
                        <w:rPr>
                          <w:color w:val="F2F2F2" w:themeColor="background1" w:themeShade="F2"/>
                        </w:rPr>
                      </w:pPr>
                      <w:r>
                        <w:rPr>
                          <w:rFonts w:ascii="Arial Narrow" w:hAnsi="Arial Narrow"/>
                          <w:b/>
                          <w:color w:val="F2F2F2" w:themeColor="background1" w:themeShade="F2"/>
                          <w:sz w:val="22"/>
                          <w:szCs w:val="22"/>
                        </w:rPr>
                        <w:t>Möglicher</w:t>
                      </w:r>
                      <w:r w:rsidR="00572761">
                        <w:rPr>
                          <w:rFonts w:ascii="Arial Narrow" w:hAnsi="Arial Narrow"/>
                          <w:b/>
                          <w:color w:val="F2F2F2" w:themeColor="background1" w:themeShade="F2"/>
                          <w:sz w:val="22"/>
                          <w:szCs w:val="22"/>
                        </w:rPr>
                        <w:t xml:space="preserve"> Seminarverlauf</w:t>
                      </w:r>
                    </w:p>
                  </w:txbxContent>
                </v:textbox>
              </v:shape>
            </w:pict>
          </mc:Fallback>
        </mc:AlternateContent>
      </w:r>
    </w:p>
    <w:p w14:paraId="2A5BE51C" w14:textId="77777777" w:rsidR="00572761" w:rsidRDefault="00572761" w:rsidP="00572761">
      <w:pPr>
        <w:pStyle w:val="Kapitel"/>
        <w:pageBreakBefore w:val="0"/>
        <w:spacing w:after="0" w:line="240" w:lineRule="auto"/>
        <w:ind w:left="-142"/>
        <w:rPr>
          <w:rFonts w:ascii="Arial Narrow" w:hAnsi="Arial Narrow"/>
          <w:color w:val="9B9981"/>
          <w:sz w:val="26"/>
          <w:szCs w:val="26"/>
        </w:rPr>
      </w:pPr>
    </w:p>
    <w:p w14:paraId="22712D21" w14:textId="77777777" w:rsidR="00572761" w:rsidRDefault="00572761" w:rsidP="00572761">
      <w:pPr>
        <w:rPr>
          <w:sz w:val="10"/>
          <w:szCs w:val="10"/>
        </w:rPr>
      </w:pPr>
    </w:p>
    <w:tbl>
      <w:tblPr>
        <w:tblStyle w:val="Tabellenraster"/>
        <w:tblW w:w="0" w:type="auto"/>
        <w:tblLayout w:type="fixed"/>
        <w:tblLook w:val="04A0" w:firstRow="1" w:lastRow="0" w:firstColumn="1" w:lastColumn="0" w:noHBand="0" w:noVBand="1"/>
      </w:tblPr>
      <w:tblGrid>
        <w:gridCol w:w="1526"/>
        <w:gridCol w:w="6662"/>
        <w:gridCol w:w="992"/>
      </w:tblGrid>
      <w:tr w:rsidR="00572761" w:rsidRPr="003C0F82" w14:paraId="2C5459C0" w14:textId="77777777" w:rsidTr="001F48B0">
        <w:tc>
          <w:tcPr>
            <w:tcW w:w="9180" w:type="dxa"/>
            <w:gridSpan w:val="3"/>
            <w:shd w:val="clear" w:color="auto" w:fill="9B9981"/>
            <w:vAlign w:val="center"/>
          </w:tcPr>
          <w:p w14:paraId="3CB5FA69" w14:textId="5263A8C4" w:rsidR="00572761" w:rsidRPr="003C0F82" w:rsidRDefault="003D4F5D" w:rsidP="001F48B0">
            <w:pPr>
              <w:spacing w:before="120" w:after="120"/>
              <w:rPr>
                <w:rFonts w:ascii="Arial Narrow" w:hAnsi="Arial Narrow"/>
                <w:b/>
                <w:color w:val="FFFFFF" w:themeColor="background1"/>
                <w:sz w:val="22"/>
                <w:szCs w:val="22"/>
              </w:rPr>
            </w:pPr>
            <w:r>
              <w:rPr>
                <w:rFonts w:ascii="Arial Narrow" w:hAnsi="Arial Narrow"/>
                <w:b/>
                <w:color w:val="FFFFFF" w:themeColor="background1"/>
                <w:sz w:val="22"/>
                <w:szCs w:val="22"/>
              </w:rPr>
              <w:t>Tag 1</w:t>
            </w:r>
          </w:p>
        </w:tc>
      </w:tr>
      <w:tr w:rsidR="00572761" w:rsidRPr="003C0F82" w14:paraId="513FA114" w14:textId="77777777" w:rsidTr="003D4F5D">
        <w:tc>
          <w:tcPr>
            <w:tcW w:w="1526" w:type="dxa"/>
            <w:vAlign w:val="center"/>
          </w:tcPr>
          <w:p w14:paraId="3B03D8CB" w14:textId="77777777" w:rsidR="00572761" w:rsidRPr="003C0F82" w:rsidRDefault="00572761" w:rsidP="003D4F5D">
            <w:pPr>
              <w:spacing w:before="60" w:after="60"/>
              <w:rPr>
                <w:rFonts w:ascii="Arial Narrow" w:hAnsi="Arial Narrow"/>
                <w:sz w:val="20"/>
                <w:szCs w:val="20"/>
              </w:rPr>
            </w:pPr>
            <w:r>
              <w:rPr>
                <w:rFonts w:ascii="Arial Narrow" w:hAnsi="Arial Narrow"/>
                <w:b/>
                <w:color w:val="9B9981"/>
                <w:sz w:val="20"/>
                <w:szCs w:val="20"/>
              </w:rPr>
              <w:t>09</w:t>
            </w:r>
            <w:r w:rsidRPr="003C0F82">
              <w:rPr>
                <w:rFonts w:ascii="Arial Narrow" w:hAnsi="Arial Narrow"/>
                <w:b/>
                <w:color w:val="9B9981"/>
                <w:sz w:val="20"/>
                <w:szCs w:val="20"/>
              </w:rPr>
              <w:t xml:space="preserve">:00 – </w:t>
            </w:r>
            <w:r>
              <w:rPr>
                <w:rFonts w:ascii="Arial Narrow" w:hAnsi="Arial Narrow"/>
                <w:b/>
                <w:color w:val="9B9981"/>
                <w:sz w:val="20"/>
                <w:szCs w:val="20"/>
              </w:rPr>
              <w:t>09</w:t>
            </w:r>
            <w:r w:rsidRPr="003C0F82">
              <w:rPr>
                <w:rFonts w:ascii="Arial Narrow" w:hAnsi="Arial Narrow"/>
                <w:b/>
                <w:color w:val="9B9981"/>
                <w:sz w:val="20"/>
                <w:szCs w:val="20"/>
              </w:rPr>
              <w:t>:</w:t>
            </w:r>
            <w:r>
              <w:rPr>
                <w:rFonts w:ascii="Arial Narrow" w:hAnsi="Arial Narrow"/>
                <w:b/>
                <w:color w:val="9B9981"/>
                <w:sz w:val="20"/>
                <w:szCs w:val="20"/>
              </w:rPr>
              <w:t>30</w:t>
            </w:r>
          </w:p>
        </w:tc>
        <w:tc>
          <w:tcPr>
            <w:tcW w:w="6662" w:type="dxa"/>
            <w:vAlign w:val="center"/>
          </w:tcPr>
          <w:p w14:paraId="37209CFF" w14:textId="070CE021" w:rsidR="003D4F5D"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 xml:space="preserve">Begrüßung und </w:t>
            </w:r>
            <w:r w:rsidRPr="003C0F82">
              <w:rPr>
                <w:rFonts w:ascii="Arial Narrow" w:hAnsi="Arial Narrow"/>
                <w:b/>
                <w:color w:val="9B9981"/>
                <w:sz w:val="20"/>
                <w:szCs w:val="20"/>
              </w:rPr>
              <w:t xml:space="preserve">Einführung in die </w:t>
            </w:r>
            <w:r w:rsidR="003D4F5D">
              <w:rPr>
                <w:rFonts w:ascii="Arial Narrow" w:hAnsi="Arial Narrow"/>
                <w:b/>
                <w:color w:val="9B9981"/>
                <w:sz w:val="20"/>
                <w:szCs w:val="20"/>
              </w:rPr>
              <w:t>Veranstaltung</w:t>
            </w:r>
          </w:p>
        </w:tc>
        <w:tc>
          <w:tcPr>
            <w:tcW w:w="992" w:type="dxa"/>
          </w:tcPr>
          <w:p w14:paraId="7933BF52" w14:textId="77777777" w:rsidR="00572761" w:rsidRPr="003C0F82" w:rsidRDefault="00572761" w:rsidP="001F48B0">
            <w:pPr>
              <w:spacing w:before="60" w:after="60"/>
              <w:jc w:val="both"/>
              <w:rPr>
                <w:rFonts w:ascii="Arial Narrow" w:hAnsi="Arial Narrow"/>
                <w:color w:val="FF0000"/>
                <w:sz w:val="20"/>
                <w:szCs w:val="20"/>
              </w:rPr>
            </w:pPr>
          </w:p>
        </w:tc>
      </w:tr>
      <w:tr w:rsidR="00572761" w:rsidRPr="003C0F82" w14:paraId="2DABF47E" w14:textId="77777777" w:rsidTr="003D4F5D">
        <w:tc>
          <w:tcPr>
            <w:tcW w:w="1526" w:type="dxa"/>
            <w:vAlign w:val="center"/>
          </w:tcPr>
          <w:p w14:paraId="11135283" w14:textId="77777777" w:rsidR="00572761" w:rsidRPr="003C0F82" w:rsidRDefault="00572761" w:rsidP="003D4F5D">
            <w:pPr>
              <w:spacing w:before="60" w:after="60"/>
              <w:rPr>
                <w:rFonts w:ascii="Arial Narrow" w:hAnsi="Arial Narrow"/>
                <w:b/>
                <w:color w:val="004A99"/>
                <w:sz w:val="20"/>
                <w:szCs w:val="20"/>
              </w:rPr>
            </w:pPr>
            <w:r>
              <w:rPr>
                <w:rFonts w:ascii="Arial Narrow" w:hAnsi="Arial Narrow"/>
                <w:b/>
                <w:color w:val="9B9981"/>
                <w:sz w:val="20"/>
                <w:szCs w:val="20"/>
              </w:rPr>
              <w:t>09</w:t>
            </w:r>
            <w:r w:rsidRPr="003C0F82">
              <w:rPr>
                <w:rFonts w:ascii="Arial Narrow" w:hAnsi="Arial Narrow"/>
                <w:b/>
                <w:color w:val="9B9981"/>
                <w:sz w:val="20"/>
                <w:szCs w:val="20"/>
              </w:rPr>
              <w:t>:</w:t>
            </w:r>
            <w:r>
              <w:rPr>
                <w:rFonts w:ascii="Arial Narrow" w:hAnsi="Arial Narrow"/>
                <w:b/>
                <w:color w:val="9B9981"/>
                <w:sz w:val="20"/>
                <w:szCs w:val="20"/>
              </w:rPr>
              <w:t xml:space="preserve">30 </w:t>
            </w:r>
            <w:r w:rsidRPr="003C0F82">
              <w:rPr>
                <w:rFonts w:ascii="Arial Narrow" w:hAnsi="Arial Narrow"/>
                <w:b/>
                <w:color w:val="9B9981"/>
                <w:sz w:val="20"/>
                <w:szCs w:val="20"/>
              </w:rPr>
              <w:t>– 1</w:t>
            </w:r>
            <w:r>
              <w:rPr>
                <w:rFonts w:ascii="Arial Narrow" w:hAnsi="Arial Narrow"/>
                <w:b/>
                <w:color w:val="9B9981"/>
                <w:sz w:val="20"/>
                <w:szCs w:val="20"/>
              </w:rPr>
              <w:t>2:00</w:t>
            </w:r>
          </w:p>
        </w:tc>
        <w:tc>
          <w:tcPr>
            <w:tcW w:w="6662" w:type="dxa"/>
            <w:vAlign w:val="center"/>
          </w:tcPr>
          <w:p w14:paraId="2D5121B1" w14:textId="226E039C" w:rsidR="00572761"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 xml:space="preserve">Einführung in das Rahmenthema </w:t>
            </w:r>
            <w:r w:rsidR="003D4F5D">
              <w:rPr>
                <w:rFonts w:ascii="Arial Narrow" w:hAnsi="Arial Narrow"/>
                <w:b/>
                <w:color w:val="9B9981"/>
                <w:sz w:val="20"/>
                <w:szCs w:val="20"/>
              </w:rPr>
              <w:t>der Veranstaltung</w:t>
            </w:r>
            <w:r w:rsidRPr="003C0F82">
              <w:rPr>
                <w:rFonts w:ascii="Arial Narrow" w:hAnsi="Arial Narrow"/>
                <w:b/>
                <w:color w:val="9B9981"/>
                <w:sz w:val="20"/>
                <w:szCs w:val="20"/>
              </w:rPr>
              <w:t>:</w:t>
            </w:r>
          </w:p>
          <w:p w14:paraId="64C4F865" w14:textId="13FEFE46" w:rsidR="003D4F5D"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„Stadtklima“ – Zukünftige, nachhaltige Stadtentwicklung unter Berücksichtigung des Klimawandels</w:t>
            </w:r>
          </w:p>
        </w:tc>
        <w:tc>
          <w:tcPr>
            <w:tcW w:w="992" w:type="dxa"/>
          </w:tcPr>
          <w:p w14:paraId="737A1607" w14:textId="77777777" w:rsidR="00572761" w:rsidRPr="003C0F82" w:rsidRDefault="00572761" w:rsidP="001F48B0">
            <w:pPr>
              <w:spacing w:before="60" w:after="60"/>
              <w:jc w:val="both"/>
              <w:rPr>
                <w:rFonts w:ascii="Arial Narrow" w:hAnsi="Arial Narrow"/>
                <w:b/>
                <w:color w:val="FF0000"/>
                <w:sz w:val="20"/>
                <w:szCs w:val="20"/>
              </w:rPr>
            </w:pPr>
          </w:p>
        </w:tc>
      </w:tr>
      <w:tr w:rsidR="00572761" w:rsidRPr="003C0F82" w14:paraId="10E2110B" w14:textId="77777777" w:rsidTr="003D4F5D">
        <w:trPr>
          <w:trHeight w:val="265"/>
        </w:trPr>
        <w:tc>
          <w:tcPr>
            <w:tcW w:w="1526" w:type="dxa"/>
            <w:shd w:val="clear" w:color="auto" w:fill="EEECE1" w:themeFill="background2"/>
            <w:vAlign w:val="center"/>
          </w:tcPr>
          <w:p w14:paraId="38CF5978"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12</w:t>
            </w:r>
            <w:r w:rsidRPr="003C0F82">
              <w:rPr>
                <w:rFonts w:ascii="Arial Narrow" w:hAnsi="Arial Narrow"/>
                <w:b/>
                <w:color w:val="9B9981"/>
                <w:sz w:val="20"/>
                <w:szCs w:val="20"/>
              </w:rPr>
              <w:t>:</w:t>
            </w:r>
            <w:r>
              <w:rPr>
                <w:rFonts w:ascii="Arial Narrow" w:hAnsi="Arial Narrow"/>
                <w:b/>
                <w:color w:val="9B9981"/>
                <w:sz w:val="20"/>
                <w:szCs w:val="20"/>
              </w:rPr>
              <w:t>00</w:t>
            </w:r>
            <w:r w:rsidRPr="003C0F82">
              <w:rPr>
                <w:rFonts w:ascii="Arial Narrow" w:hAnsi="Arial Narrow"/>
                <w:b/>
                <w:color w:val="9B9981"/>
                <w:sz w:val="20"/>
                <w:szCs w:val="20"/>
              </w:rPr>
              <w:t xml:space="preserve"> – 1</w:t>
            </w:r>
            <w:r>
              <w:rPr>
                <w:rFonts w:ascii="Arial Narrow" w:hAnsi="Arial Narrow"/>
                <w:b/>
                <w:color w:val="9B9981"/>
                <w:sz w:val="20"/>
                <w:szCs w:val="20"/>
              </w:rPr>
              <w:t>3</w:t>
            </w:r>
            <w:r w:rsidRPr="003C0F82">
              <w:rPr>
                <w:rFonts w:ascii="Arial Narrow" w:hAnsi="Arial Narrow"/>
                <w:b/>
                <w:color w:val="9B9981"/>
                <w:sz w:val="20"/>
                <w:szCs w:val="20"/>
              </w:rPr>
              <w:t>.</w:t>
            </w:r>
            <w:r>
              <w:rPr>
                <w:rFonts w:ascii="Arial Narrow" w:hAnsi="Arial Narrow"/>
                <w:b/>
                <w:color w:val="9B9981"/>
                <w:sz w:val="20"/>
                <w:szCs w:val="20"/>
              </w:rPr>
              <w:t>0</w:t>
            </w:r>
            <w:r w:rsidRPr="003C0F82">
              <w:rPr>
                <w:rFonts w:ascii="Arial Narrow" w:hAnsi="Arial Narrow"/>
                <w:b/>
                <w:color w:val="9B9981"/>
                <w:sz w:val="20"/>
                <w:szCs w:val="20"/>
              </w:rPr>
              <w:t>0</w:t>
            </w:r>
          </w:p>
        </w:tc>
        <w:tc>
          <w:tcPr>
            <w:tcW w:w="6662" w:type="dxa"/>
            <w:shd w:val="clear" w:color="auto" w:fill="EEECE1" w:themeFill="background2"/>
            <w:vAlign w:val="center"/>
          </w:tcPr>
          <w:p w14:paraId="05A82651"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Mittagspause</w:t>
            </w:r>
          </w:p>
        </w:tc>
        <w:tc>
          <w:tcPr>
            <w:tcW w:w="992" w:type="dxa"/>
            <w:shd w:val="clear" w:color="auto" w:fill="EEECE1" w:themeFill="background2"/>
          </w:tcPr>
          <w:p w14:paraId="1ED29D1D" w14:textId="77777777" w:rsidR="00572761" w:rsidRPr="003C0F82" w:rsidRDefault="00572761" w:rsidP="001F48B0">
            <w:pPr>
              <w:spacing w:before="60" w:after="60"/>
              <w:rPr>
                <w:rFonts w:ascii="Arial Narrow" w:hAnsi="Arial Narrow"/>
                <w:b/>
                <w:color w:val="FF0000"/>
                <w:sz w:val="20"/>
                <w:szCs w:val="20"/>
              </w:rPr>
            </w:pPr>
          </w:p>
        </w:tc>
      </w:tr>
      <w:tr w:rsidR="00572761" w:rsidRPr="003C0F82" w14:paraId="563CBD5A" w14:textId="77777777" w:rsidTr="003D4F5D">
        <w:tc>
          <w:tcPr>
            <w:tcW w:w="1526" w:type="dxa"/>
            <w:vAlign w:val="center"/>
          </w:tcPr>
          <w:p w14:paraId="4BB48C9E" w14:textId="77777777" w:rsidR="00572761" w:rsidRPr="003C0F82" w:rsidRDefault="00572761" w:rsidP="003D4F5D">
            <w:pPr>
              <w:spacing w:before="60" w:after="60"/>
              <w:rPr>
                <w:rFonts w:ascii="Arial Narrow" w:hAnsi="Arial Narrow"/>
                <w:color w:val="004A99"/>
                <w:sz w:val="20"/>
                <w:szCs w:val="20"/>
              </w:rPr>
            </w:pPr>
            <w:r>
              <w:rPr>
                <w:rFonts w:ascii="Arial Narrow" w:hAnsi="Arial Narrow"/>
                <w:b/>
                <w:color w:val="9B9981"/>
                <w:sz w:val="20"/>
                <w:szCs w:val="20"/>
              </w:rPr>
              <w:t>13</w:t>
            </w:r>
            <w:r w:rsidRPr="003C0F82">
              <w:rPr>
                <w:rFonts w:ascii="Arial Narrow" w:hAnsi="Arial Narrow"/>
                <w:b/>
                <w:color w:val="9B9981"/>
                <w:sz w:val="20"/>
                <w:szCs w:val="20"/>
              </w:rPr>
              <w:t>:</w:t>
            </w:r>
            <w:r>
              <w:rPr>
                <w:rFonts w:ascii="Arial Narrow" w:hAnsi="Arial Narrow"/>
                <w:b/>
                <w:color w:val="9B9981"/>
                <w:sz w:val="20"/>
                <w:szCs w:val="20"/>
              </w:rPr>
              <w:t>0</w:t>
            </w:r>
            <w:r w:rsidRPr="003C0F82">
              <w:rPr>
                <w:rFonts w:ascii="Arial Narrow" w:hAnsi="Arial Narrow"/>
                <w:b/>
                <w:color w:val="9B9981"/>
                <w:sz w:val="20"/>
                <w:szCs w:val="20"/>
              </w:rPr>
              <w:t xml:space="preserve">0 – </w:t>
            </w:r>
            <w:r>
              <w:rPr>
                <w:rFonts w:ascii="Arial Narrow" w:hAnsi="Arial Narrow"/>
                <w:b/>
                <w:color w:val="9B9981"/>
                <w:sz w:val="20"/>
                <w:szCs w:val="20"/>
              </w:rPr>
              <w:t>13:30</w:t>
            </w:r>
          </w:p>
        </w:tc>
        <w:tc>
          <w:tcPr>
            <w:tcW w:w="6662" w:type="dxa"/>
            <w:vAlign w:val="center"/>
          </w:tcPr>
          <w:p w14:paraId="68835706" w14:textId="5C79FCCD" w:rsidR="00572761" w:rsidRDefault="00572761" w:rsidP="003D4F5D">
            <w:pPr>
              <w:spacing w:before="60" w:after="60"/>
              <w:rPr>
                <w:rFonts w:ascii="Arial Narrow" w:hAnsi="Arial Narrow"/>
                <w:b/>
                <w:color w:val="9B9981"/>
                <w:sz w:val="20"/>
                <w:szCs w:val="20"/>
              </w:rPr>
            </w:pPr>
            <w:r w:rsidRPr="003C0F82">
              <w:rPr>
                <w:rFonts w:ascii="Arial Narrow" w:hAnsi="Arial Narrow"/>
                <w:b/>
                <w:color w:val="9B9981"/>
                <w:sz w:val="20"/>
                <w:szCs w:val="20"/>
              </w:rPr>
              <w:t xml:space="preserve">Einführung in die </w:t>
            </w:r>
            <w:r>
              <w:rPr>
                <w:rFonts w:ascii="Arial Narrow" w:hAnsi="Arial Narrow"/>
                <w:b/>
                <w:color w:val="9B9981"/>
                <w:sz w:val="20"/>
                <w:szCs w:val="20"/>
              </w:rPr>
              <w:t>Diskurs-</w:t>
            </w:r>
            <w:r w:rsidRPr="003C0F82">
              <w:rPr>
                <w:rFonts w:ascii="Arial Narrow" w:hAnsi="Arial Narrow"/>
                <w:b/>
                <w:color w:val="9B9981"/>
                <w:sz w:val="20"/>
                <w:szCs w:val="20"/>
              </w:rPr>
              <w:t>Method</w:t>
            </w:r>
            <w:r>
              <w:rPr>
                <w:rFonts w:ascii="Arial Narrow" w:hAnsi="Arial Narrow"/>
                <w:b/>
                <w:color w:val="9B9981"/>
                <w:sz w:val="20"/>
                <w:szCs w:val="20"/>
              </w:rPr>
              <w:t xml:space="preserve">e </w:t>
            </w:r>
            <w:r w:rsidR="003D4F5D">
              <w:rPr>
                <w:rFonts w:ascii="Arial Narrow" w:hAnsi="Arial Narrow"/>
                <w:b/>
                <w:color w:val="9B9981"/>
                <w:sz w:val="20"/>
                <w:szCs w:val="20"/>
              </w:rPr>
              <w:t>der Veranstaltung</w:t>
            </w:r>
            <w:r>
              <w:rPr>
                <w:rFonts w:ascii="Arial Narrow" w:hAnsi="Arial Narrow"/>
                <w:b/>
                <w:color w:val="9B9981"/>
                <w:sz w:val="20"/>
                <w:szCs w:val="20"/>
              </w:rPr>
              <w:t>:</w:t>
            </w:r>
          </w:p>
          <w:p w14:paraId="69EF1497" w14:textId="0CA728AC" w:rsidR="003D4F5D"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Fokusgruppen</w:t>
            </w:r>
          </w:p>
        </w:tc>
        <w:tc>
          <w:tcPr>
            <w:tcW w:w="992" w:type="dxa"/>
          </w:tcPr>
          <w:p w14:paraId="13F5C2BE" w14:textId="77777777" w:rsidR="00572761" w:rsidRPr="003C0F82" w:rsidRDefault="00572761" w:rsidP="001F48B0">
            <w:pPr>
              <w:spacing w:before="60" w:after="60"/>
              <w:jc w:val="both"/>
              <w:rPr>
                <w:rFonts w:ascii="Arial Narrow" w:hAnsi="Arial Narrow"/>
                <w:b/>
                <w:color w:val="FF0000"/>
                <w:sz w:val="20"/>
                <w:szCs w:val="20"/>
              </w:rPr>
            </w:pPr>
          </w:p>
        </w:tc>
      </w:tr>
      <w:tr w:rsidR="00572761" w:rsidRPr="003C0F82" w14:paraId="2AA0AFD7" w14:textId="77777777" w:rsidTr="003D4F5D">
        <w:trPr>
          <w:trHeight w:val="299"/>
        </w:trPr>
        <w:tc>
          <w:tcPr>
            <w:tcW w:w="1526" w:type="dxa"/>
            <w:vAlign w:val="center"/>
          </w:tcPr>
          <w:p w14:paraId="733906BA" w14:textId="77777777" w:rsidR="00572761" w:rsidRPr="009C5F0C" w:rsidRDefault="00572761" w:rsidP="003D4F5D">
            <w:pPr>
              <w:spacing w:before="60" w:after="60"/>
              <w:rPr>
                <w:rFonts w:ascii="Arial Narrow" w:hAnsi="Arial Narrow"/>
                <w:b/>
                <w:color w:val="004A99"/>
                <w:sz w:val="20"/>
                <w:szCs w:val="20"/>
              </w:rPr>
            </w:pPr>
            <w:r>
              <w:rPr>
                <w:rFonts w:ascii="Arial Narrow" w:hAnsi="Arial Narrow"/>
                <w:b/>
                <w:color w:val="9B9981"/>
                <w:sz w:val="20"/>
                <w:szCs w:val="20"/>
              </w:rPr>
              <w:t>13</w:t>
            </w:r>
            <w:r w:rsidRPr="003C0F82">
              <w:rPr>
                <w:rFonts w:ascii="Arial Narrow" w:hAnsi="Arial Narrow"/>
                <w:b/>
                <w:color w:val="9B9981"/>
                <w:sz w:val="20"/>
                <w:szCs w:val="20"/>
              </w:rPr>
              <w:t xml:space="preserve">:45 - </w:t>
            </w:r>
            <w:r>
              <w:rPr>
                <w:rFonts w:ascii="Arial Narrow" w:hAnsi="Arial Narrow"/>
                <w:b/>
                <w:color w:val="9B9981"/>
                <w:sz w:val="20"/>
                <w:szCs w:val="20"/>
              </w:rPr>
              <w:t>15</w:t>
            </w:r>
            <w:r w:rsidRPr="003C0F82">
              <w:rPr>
                <w:rFonts w:ascii="Arial Narrow" w:hAnsi="Arial Narrow"/>
                <w:b/>
                <w:color w:val="9B9981"/>
                <w:sz w:val="20"/>
                <w:szCs w:val="20"/>
              </w:rPr>
              <w:t>:</w:t>
            </w:r>
            <w:r>
              <w:rPr>
                <w:rFonts w:ascii="Arial Narrow" w:hAnsi="Arial Narrow"/>
                <w:b/>
                <w:color w:val="9B9981"/>
                <w:sz w:val="20"/>
                <w:szCs w:val="20"/>
              </w:rPr>
              <w:t>15</w:t>
            </w:r>
          </w:p>
        </w:tc>
        <w:tc>
          <w:tcPr>
            <w:tcW w:w="6662" w:type="dxa"/>
            <w:vAlign w:val="center"/>
          </w:tcPr>
          <w:p w14:paraId="10DC09F2" w14:textId="24C9E26E" w:rsidR="00572761"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Betrachtung des Rahmenthemas</w:t>
            </w:r>
            <w:r>
              <w:rPr>
                <w:rStyle w:val="Kommentarzeichen"/>
              </w:rPr>
              <w:t xml:space="preserve"> „</w:t>
            </w:r>
            <w:r>
              <w:rPr>
                <w:rFonts w:ascii="Arial Narrow" w:hAnsi="Arial Narrow"/>
                <w:b/>
                <w:color w:val="9B9981"/>
                <w:sz w:val="20"/>
                <w:szCs w:val="20"/>
              </w:rPr>
              <w:t xml:space="preserve">Stadtklima“ nach </w:t>
            </w:r>
            <w:r w:rsidRPr="003C0F82">
              <w:rPr>
                <w:rFonts w:ascii="Arial Narrow" w:hAnsi="Arial Narrow"/>
                <w:b/>
                <w:color w:val="9B9981"/>
                <w:sz w:val="20"/>
                <w:szCs w:val="20"/>
              </w:rPr>
              <w:t>ethische</w:t>
            </w:r>
            <w:r>
              <w:rPr>
                <w:rFonts w:ascii="Arial Narrow" w:hAnsi="Arial Narrow"/>
                <w:b/>
                <w:color w:val="9B9981"/>
                <w:sz w:val="20"/>
                <w:szCs w:val="20"/>
              </w:rPr>
              <w:t xml:space="preserve">n Aspekten einer </w:t>
            </w:r>
            <w:r w:rsidRPr="003C0F82">
              <w:rPr>
                <w:rFonts w:ascii="Arial Narrow" w:hAnsi="Arial Narrow"/>
                <w:b/>
                <w:color w:val="9B9981"/>
                <w:sz w:val="20"/>
                <w:szCs w:val="20"/>
              </w:rPr>
              <w:t>nachhaltige</w:t>
            </w:r>
            <w:r>
              <w:rPr>
                <w:rFonts w:ascii="Arial Narrow" w:hAnsi="Arial Narrow"/>
                <w:b/>
                <w:color w:val="9B9981"/>
                <w:sz w:val="20"/>
                <w:szCs w:val="20"/>
              </w:rPr>
              <w:t>r</w:t>
            </w:r>
            <w:r w:rsidRPr="003C0F82">
              <w:rPr>
                <w:rFonts w:ascii="Arial Narrow" w:hAnsi="Arial Narrow"/>
                <w:b/>
                <w:color w:val="9B9981"/>
                <w:sz w:val="20"/>
                <w:szCs w:val="20"/>
              </w:rPr>
              <w:t xml:space="preserve"> Entwicklung</w:t>
            </w:r>
          </w:p>
        </w:tc>
        <w:tc>
          <w:tcPr>
            <w:tcW w:w="992" w:type="dxa"/>
          </w:tcPr>
          <w:p w14:paraId="647654D1" w14:textId="77777777" w:rsidR="00572761" w:rsidRPr="003C0F82" w:rsidRDefault="00572761" w:rsidP="001F48B0">
            <w:pPr>
              <w:spacing w:before="60" w:after="60"/>
              <w:jc w:val="both"/>
              <w:rPr>
                <w:rFonts w:ascii="Arial Narrow" w:hAnsi="Arial Narrow"/>
                <w:b/>
                <w:color w:val="FF0000"/>
                <w:sz w:val="20"/>
                <w:szCs w:val="20"/>
              </w:rPr>
            </w:pPr>
          </w:p>
        </w:tc>
      </w:tr>
      <w:tr w:rsidR="00572761" w:rsidRPr="005B0DBE" w14:paraId="58D0E05D" w14:textId="77777777" w:rsidTr="003D4F5D">
        <w:trPr>
          <w:trHeight w:val="299"/>
        </w:trPr>
        <w:tc>
          <w:tcPr>
            <w:tcW w:w="1526" w:type="dxa"/>
            <w:vAlign w:val="center"/>
          </w:tcPr>
          <w:p w14:paraId="7186A3BE" w14:textId="77777777" w:rsidR="00572761" w:rsidRPr="003C0F82" w:rsidRDefault="00572761" w:rsidP="003D4F5D">
            <w:pPr>
              <w:spacing w:before="60" w:after="60"/>
              <w:rPr>
                <w:rFonts w:ascii="Arial Narrow" w:hAnsi="Arial Narrow"/>
                <w:b/>
                <w:color w:val="004A99"/>
                <w:sz w:val="20"/>
                <w:szCs w:val="20"/>
              </w:rPr>
            </w:pPr>
            <w:r>
              <w:rPr>
                <w:rFonts w:ascii="Arial Narrow" w:hAnsi="Arial Narrow"/>
                <w:b/>
                <w:color w:val="9B9981"/>
                <w:sz w:val="20"/>
                <w:szCs w:val="20"/>
              </w:rPr>
              <w:t>15:30 – 17:00</w:t>
            </w:r>
          </w:p>
        </w:tc>
        <w:tc>
          <w:tcPr>
            <w:tcW w:w="6662" w:type="dxa"/>
            <w:vAlign w:val="center"/>
          </w:tcPr>
          <w:p w14:paraId="467A1AA2" w14:textId="5736320A" w:rsidR="00572761"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Betrachtung des Rahmenthemas</w:t>
            </w:r>
            <w:r>
              <w:rPr>
                <w:rStyle w:val="Kommentarzeichen"/>
              </w:rPr>
              <w:t xml:space="preserve"> „</w:t>
            </w:r>
            <w:r>
              <w:rPr>
                <w:rFonts w:ascii="Arial Narrow" w:hAnsi="Arial Narrow"/>
                <w:b/>
                <w:color w:val="9B9981"/>
                <w:sz w:val="20"/>
                <w:szCs w:val="20"/>
              </w:rPr>
              <w:t>Stadtklima“ unter ökologischen Aspekten</w:t>
            </w:r>
            <w:r w:rsidRPr="003C0F82">
              <w:rPr>
                <w:rFonts w:ascii="Arial Narrow" w:hAnsi="Arial Narrow"/>
                <w:b/>
                <w:color w:val="9B9981"/>
                <w:sz w:val="20"/>
                <w:szCs w:val="20"/>
              </w:rPr>
              <w:t xml:space="preserve"> </w:t>
            </w:r>
            <w:r>
              <w:rPr>
                <w:rFonts w:ascii="Arial Narrow" w:hAnsi="Arial Narrow"/>
                <w:b/>
                <w:color w:val="9B9981"/>
                <w:sz w:val="20"/>
                <w:szCs w:val="20"/>
              </w:rPr>
              <w:t xml:space="preserve">einer </w:t>
            </w:r>
            <w:r w:rsidRPr="003C0F82">
              <w:rPr>
                <w:rFonts w:ascii="Arial Narrow" w:hAnsi="Arial Narrow"/>
                <w:b/>
                <w:color w:val="9B9981"/>
                <w:sz w:val="20"/>
                <w:szCs w:val="20"/>
              </w:rPr>
              <w:t>nachhaltige</w:t>
            </w:r>
            <w:r>
              <w:rPr>
                <w:rFonts w:ascii="Arial Narrow" w:hAnsi="Arial Narrow"/>
                <w:b/>
                <w:color w:val="9B9981"/>
                <w:sz w:val="20"/>
                <w:szCs w:val="20"/>
              </w:rPr>
              <w:t>n</w:t>
            </w:r>
            <w:r w:rsidRPr="003C0F82">
              <w:rPr>
                <w:rFonts w:ascii="Arial Narrow" w:hAnsi="Arial Narrow"/>
                <w:b/>
                <w:color w:val="9B9981"/>
                <w:sz w:val="20"/>
                <w:szCs w:val="20"/>
              </w:rPr>
              <w:t xml:space="preserve"> Entwicklung</w:t>
            </w:r>
          </w:p>
        </w:tc>
        <w:tc>
          <w:tcPr>
            <w:tcW w:w="992" w:type="dxa"/>
          </w:tcPr>
          <w:p w14:paraId="555C8115" w14:textId="77777777" w:rsidR="00572761" w:rsidRPr="00986B22" w:rsidRDefault="00572761" w:rsidP="001F48B0">
            <w:pPr>
              <w:spacing w:before="60" w:after="60"/>
              <w:jc w:val="both"/>
              <w:rPr>
                <w:rFonts w:ascii="Arial Narrow" w:hAnsi="Arial Narrow"/>
                <w:b/>
                <w:color w:val="FF0000"/>
                <w:sz w:val="20"/>
                <w:szCs w:val="20"/>
                <w:u w:val="single"/>
              </w:rPr>
            </w:pPr>
          </w:p>
        </w:tc>
      </w:tr>
      <w:tr w:rsidR="00572761" w:rsidRPr="003C0F82" w14:paraId="006BC169" w14:textId="77777777" w:rsidTr="001F48B0">
        <w:tc>
          <w:tcPr>
            <w:tcW w:w="9180" w:type="dxa"/>
            <w:gridSpan w:val="3"/>
            <w:shd w:val="clear" w:color="auto" w:fill="9B9981"/>
            <w:vAlign w:val="center"/>
          </w:tcPr>
          <w:p w14:paraId="603C328A" w14:textId="5A954F8B" w:rsidR="00572761" w:rsidRPr="003C0F82" w:rsidRDefault="003D4F5D" w:rsidP="001F48B0">
            <w:pPr>
              <w:spacing w:before="120" w:after="120"/>
              <w:rPr>
                <w:rFonts w:ascii="Arial Narrow" w:hAnsi="Arial Narrow"/>
                <w:b/>
                <w:color w:val="FFFFFF" w:themeColor="background1"/>
                <w:sz w:val="22"/>
                <w:szCs w:val="22"/>
              </w:rPr>
            </w:pPr>
            <w:r>
              <w:rPr>
                <w:rFonts w:ascii="Arial Narrow" w:hAnsi="Arial Narrow"/>
                <w:b/>
                <w:color w:val="FFFFFF" w:themeColor="background1"/>
                <w:sz w:val="22"/>
                <w:szCs w:val="22"/>
              </w:rPr>
              <w:t>Tag 2</w:t>
            </w:r>
          </w:p>
        </w:tc>
      </w:tr>
      <w:tr w:rsidR="00572761" w:rsidRPr="003D4F5D" w14:paraId="325FB486" w14:textId="77777777" w:rsidTr="003D4F5D">
        <w:trPr>
          <w:trHeight w:val="299"/>
        </w:trPr>
        <w:tc>
          <w:tcPr>
            <w:tcW w:w="1526" w:type="dxa"/>
            <w:vAlign w:val="center"/>
          </w:tcPr>
          <w:p w14:paraId="40E7947D"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09</w:t>
            </w:r>
            <w:r w:rsidRPr="003C0F82">
              <w:rPr>
                <w:rFonts w:ascii="Arial Narrow" w:hAnsi="Arial Narrow"/>
                <w:b/>
                <w:color w:val="9B9981"/>
                <w:sz w:val="20"/>
                <w:szCs w:val="20"/>
              </w:rPr>
              <w:t xml:space="preserve">:00 – </w:t>
            </w:r>
            <w:r>
              <w:rPr>
                <w:rFonts w:ascii="Arial Narrow" w:hAnsi="Arial Narrow"/>
                <w:b/>
                <w:color w:val="9B9981"/>
                <w:sz w:val="20"/>
                <w:szCs w:val="20"/>
              </w:rPr>
              <w:t>10</w:t>
            </w:r>
            <w:r w:rsidRPr="003C0F82">
              <w:rPr>
                <w:rFonts w:ascii="Arial Narrow" w:hAnsi="Arial Narrow"/>
                <w:b/>
                <w:color w:val="9B9981"/>
                <w:sz w:val="20"/>
                <w:szCs w:val="20"/>
              </w:rPr>
              <w:t>:</w:t>
            </w:r>
            <w:r>
              <w:rPr>
                <w:rFonts w:ascii="Arial Narrow" w:hAnsi="Arial Narrow"/>
                <w:b/>
                <w:color w:val="9B9981"/>
                <w:sz w:val="20"/>
                <w:szCs w:val="20"/>
              </w:rPr>
              <w:t>30</w:t>
            </w:r>
          </w:p>
        </w:tc>
        <w:tc>
          <w:tcPr>
            <w:tcW w:w="6662" w:type="dxa"/>
            <w:vAlign w:val="center"/>
          </w:tcPr>
          <w:p w14:paraId="7EF5D2B2" w14:textId="421F6D42" w:rsidR="00572761"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Betrachtung des Rahmenthemas</w:t>
            </w:r>
            <w:r>
              <w:rPr>
                <w:rStyle w:val="Kommentarzeichen"/>
              </w:rPr>
              <w:t xml:space="preserve"> „</w:t>
            </w:r>
            <w:r>
              <w:rPr>
                <w:rFonts w:ascii="Arial Narrow" w:hAnsi="Arial Narrow"/>
                <w:b/>
                <w:color w:val="9B9981"/>
                <w:sz w:val="20"/>
                <w:szCs w:val="20"/>
              </w:rPr>
              <w:t>Stadtklima“ unter sozialen Aspekten</w:t>
            </w:r>
            <w:r w:rsidRPr="003C0F82">
              <w:rPr>
                <w:rFonts w:ascii="Arial Narrow" w:hAnsi="Arial Narrow"/>
                <w:b/>
                <w:color w:val="9B9981"/>
                <w:sz w:val="20"/>
                <w:szCs w:val="20"/>
              </w:rPr>
              <w:t xml:space="preserve"> </w:t>
            </w:r>
            <w:r>
              <w:rPr>
                <w:rFonts w:ascii="Arial Narrow" w:hAnsi="Arial Narrow"/>
                <w:b/>
                <w:color w:val="9B9981"/>
                <w:sz w:val="20"/>
                <w:szCs w:val="20"/>
              </w:rPr>
              <w:t xml:space="preserve">einer </w:t>
            </w:r>
            <w:r w:rsidRPr="003C0F82">
              <w:rPr>
                <w:rFonts w:ascii="Arial Narrow" w:hAnsi="Arial Narrow"/>
                <w:b/>
                <w:color w:val="9B9981"/>
                <w:sz w:val="20"/>
                <w:szCs w:val="20"/>
              </w:rPr>
              <w:t>nachhaltige</w:t>
            </w:r>
            <w:r>
              <w:rPr>
                <w:rFonts w:ascii="Arial Narrow" w:hAnsi="Arial Narrow"/>
                <w:b/>
                <w:color w:val="9B9981"/>
                <w:sz w:val="20"/>
                <w:szCs w:val="20"/>
              </w:rPr>
              <w:t>n</w:t>
            </w:r>
            <w:r w:rsidRPr="003C0F82">
              <w:rPr>
                <w:rFonts w:ascii="Arial Narrow" w:hAnsi="Arial Narrow"/>
                <w:b/>
                <w:color w:val="9B9981"/>
                <w:sz w:val="20"/>
                <w:szCs w:val="20"/>
              </w:rPr>
              <w:t xml:space="preserve"> Entwicklung</w:t>
            </w:r>
          </w:p>
        </w:tc>
        <w:tc>
          <w:tcPr>
            <w:tcW w:w="992" w:type="dxa"/>
            <w:vAlign w:val="center"/>
          </w:tcPr>
          <w:p w14:paraId="37A0E436" w14:textId="77777777" w:rsidR="00572761" w:rsidRPr="003D4F5D" w:rsidRDefault="00572761" w:rsidP="003D4F5D">
            <w:pPr>
              <w:spacing w:before="60" w:after="60"/>
              <w:rPr>
                <w:rFonts w:ascii="Arial Narrow" w:hAnsi="Arial Narrow"/>
                <w:b/>
                <w:color w:val="FF0000"/>
                <w:sz w:val="20"/>
                <w:szCs w:val="20"/>
                <w:u w:val="single"/>
              </w:rPr>
            </w:pPr>
          </w:p>
        </w:tc>
      </w:tr>
      <w:tr w:rsidR="00572761" w:rsidRPr="003C0F82" w14:paraId="2BAA3C46" w14:textId="77777777" w:rsidTr="003D4F5D">
        <w:trPr>
          <w:trHeight w:val="299"/>
        </w:trPr>
        <w:tc>
          <w:tcPr>
            <w:tcW w:w="1526" w:type="dxa"/>
            <w:vAlign w:val="center"/>
          </w:tcPr>
          <w:p w14:paraId="1C9D4868" w14:textId="77777777" w:rsidR="00572761" w:rsidRPr="003C0F82" w:rsidRDefault="00572761" w:rsidP="003D4F5D">
            <w:pPr>
              <w:spacing w:before="60" w:after="60"/>
              <w:rPr>
                <w:rFonts w:ascii="Arial Narrow" w:hAnsi="Arial Narrow"/>
                <w:b/>
                <w:color w:val="9B9981"/>
                <w:sz w:val="20"/>
                <w:szCs w:val="20"/>
              </w:rPr>
            </w:pPr>
            <w:r w:rsidRPr="003C0F82">
              <w:rPr>
                <w:rFonts w:ascii="Arial Narrow" w:hAnsi="Arial Narrow"/>
                <w:b/>
                <w:color w:val="9B9981"/>
                <w:sz w:val="20"/>
                <w:szCs w:val="20"/>
              </w:rPr>
              <w:t>1</w:t>
            </w:r>
            <w:r>
              <w:rPr>
                <w:rFonts w:ascii="Arial Narrow" w:hAnsi="Arial Narrow"/>
                <w:b/>
                <w:color w:val="9B9981"/>
                <w:sz w:val="20"/>
                <w:szCs w:val="20"/>
              </w:rPr>
              <w:t>0</w:t>
            </w:r>
            <w:r w:rsidRPr="003C0F82">
              <w:rPr>
                <w:rFonts w:ascii="Arial Narrow" w:hAnsi="Arial Narrow"/>
                <w:b/>
                <w:color w:val="9B9981"/>
                <w:sz w:val="20"/>
                <w:szCs w:val="20"/>
              </w:rPr>
              <w:t>:45 – 1</w:t>
            </w:r>
            <w:r>
              <w:rPr>
                <w:rFonts w:ascii="Arial Narrow" w:hAnsi="Arial Narrow"/>
                <w:b/>
                <w:color w:val="9B9981"/>
                <w:sz w:val="20"/>
                <w:szCs w:val="20"/>
              </w:rPr>
              <w:t>2:30</w:t>
            </w:r>
          </w:p>
        </w:tc>
        <w:tc>
          <w:tcPr>
            <w:tcW w:w="6662" w:type="dxa"/>
            <w:vAlign w:val="center"/>
          </w:tcPr>
          <w:p w14:paraId="58EF7B72" w14:textId="77777777" w:rsidR="00572761"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Anmoderation der Gruppenarbeitsphase</w:t>
            </w:r>
          </w:p>
          <w:p w14:paraId="765FB10F" w14:textId="1AFC6F5B" w:rsidR="00572761" w:rsidRDefault="003D4F5D" w:rsidP="003D4F5D">
            <w:pPr>
              <w:spacing w:before="60" w:after="60"/>
              <w:rPr>
                <w:rFonts w:ascii="Arial Narrow" w:hAnsi="Arial Narrow"/>
                <w:b/>
                <w:color w:val="9B9981"/>
                <w:sz w:val="20"/>
                <w:szCs w:val="20"/>
              </w:rPr>
            </w:pPr>
            <w:r>
              <w:rPr>
                <w:rFonts w:ascii="Arial Narrow" w:hAnsi="Arial Narrow"/>
                <w:b/>
                <w:sz w:val="18"/>
                <w:szCs w:val="18"/>
              </w:rPr>
              <w:t>Ein/e Lehrende/r</w:t>
            </w:r>
          </w:p>
          <w:p w14:paraId="501874D3" w14:textId="77777777" w:rsidR="00572761" w:rsidRPr="003C0F82" w:rsidRDefault="00572761" w:rsidP="003D4F5D">
            <w:pPr>
              <w:spacing w:before="60" w:after="60"/>
              <w:rPr>
                <w:rFonts w:ascii="Arial Narrow" w:hAnsi="Arial Narrow"/>
                <w:b/>
                <w:sz w:val="20"/>
                <w:szCs w:val="20"/>
              </w:rPr>
            </w:pPr>
            <w:r>
              <w:rPr>
                <w:rFonts w:ascii="Arial Narrow" w:hAnsi="Arial Narrow"/>
                <w:b/>
                <w:color w:val="9B9981"/>
                <w:sz w:val="20"/>
                <w:szCs w:val="20"/>
              </w:rPr>
              <w:t>Gruppenarbeit zu inhaltlichen Vorbereitung auf das Fokusgruppengespräch</w:t>
            </w:r>
            <w:r w:rsidRPr="003C0F82">
              <w:rPr>
                <w:rFonts w:ascii="Arial Narrow" w:hAnsi="Arial Narrow"/>
                <w:b/>
                <w:sz w:val="20"/>
                <w:szCs w:val="20"/>
              </w:rPr>
              <w:t xml:space="preserve"> </w:t>
            </w:r>
          </w:p>
          <w:p w14:paraId="55469D8A" w14:textId="77777777" w:rsidR="00572761" w:rsidRPr="004912DB" w:rsidRDefault="00572761" w:rsidP="003D4F5D">
            <w:pPr>
              <w:spacing w:before="60" w:after="60"/>
              <w:rPr>
                <w:rFonts w:ascii="Arial Narrow" w:hAnsi="Arial Narrow"/>
                <w:b/>
                <w:sz w:val="18"/>
                <w:szCs w:val="18"/>
              </w:rPr>
            </w:pPr>
            <w:r w:rsidRPr="003C0F82">
              <w:rPr>
                <w:rFonts w:ascii="Arial Narrow" w:hAnsi="Arial Narrow"/>
                <w:b/>
                <w:sz w:val="18"/>
                <w:szCs w:val="18"/>
              </w:rPr>
              <w:t>alle Lehrenden</w:t>
            </w:r>
          </w:p>
        </w:tc>
        <w:tc>
          <w:tcPr>
            <w:tcW w:w="992" w:type="dxa"/>
            <w:vAlign w:val="center"/>
          </w:tcPr>
          <w:p w14:paraId="11169DA3" w14:textId="77777777" w:rsidR="00572761" w:rsidRPr="005B0DBE" w:rsidRDefault="00572761" w:rsidP="003D4F5D">
            <w:pPr>
              <w:spacing w:before="60" w:after="60"/>
              <w:rPr>
                <w:rFonts w:ascii="Arial Narrow" w:hAnsi="Arial Narrow"/>
                <w:b/>
                <w:color w:val="FF0000"/>
                <w:sz w:val="20"/>
                <w:szCs w:val="20"/>
                <w:u w:val="single"/>
              </w:rPr>
            </w:pPr>
          </w:p>
        </w:tc>
      </w:tr>
      <w:tr w:rsidR="00572761" w:rsidRPr="003C0F82" w14:paraId="4F7732B6" w14:textId="77777777" w:rsidTr="003D4F5D">
        <w:trPr>
          <w:trHeight w:val="299"/>
        </w:trPr>
        <w:tc>
          <w:tcPr>
            <w:tcW w:w="1526" w:type="dxa"/>
            <w:shd w:val="clear" w:color="auto" w:fill="EEECE1" w:themeFill="background2"/>
            <w:vAlign w:val="center"/>
          </w:tcPr>
          <w:p w14:paraId="3CD71CE6"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12:30</w:t>
            </w:r>
            <w:r w:rsidRPr="003C0F82">
              <w:rPr>
                <w:rFonts w:ascii="Arial Narrow" w:hAnsi="Arial Narrow"/>
                <w:b/>
                <w:color w:val="9B9981"/>
                <w:sz w:val="20"/>
                <w:szCs w:val="20"/>
              </w:rPr>
              <w:t xml:space="preserve"> – 1</w:t>
            </w:r>
            <w:r>
              <w:rPr>
                <w:rFonts w:ascii="Arial Narrow" w:hAnsi="Arial Narrow"/>
                <w:b/>
                <w:color w:val="9B9981"/>
                <w:sz w:val="20"/>
                <w:szCs w:val="20"/>
              </w:rPr>
              <w:t>4</w:t>
            </w:r>
            <w:r w:rsidRPr="003C0F82">
              <w:rPr>
                <w:rFonts w:ascii="Arial Narrow" w:hAnsi="Arial Narrow"/>
                <w:b/>
                <w:color w:val="9B9981"/>
                <w:sz w:val="20"/>
                <w:szCs w:val="20"/>
              </w:rPr>
              <w:t>:</w:t>
            </w:r>
            <w:r>
              <w:rPr>
                <w:rFonts w:ascii="Arial Narrow" w:hAnsi="Arial Narrow"/>
                <w:b/>
                <w:color w:val="9B9981"/>
                <w:sz w:val="20"/>
                <w:szCs w:val="20"/>
              </w:rPr>
              <w:t>00</w:t>
            </w:r>
          </w:p>
        </w:tc>
        <w:tc>
          <w:tcPr>
            <w:tcW w:w="6662" w:type="dxa"/>
            <w:shd w:val="clear" w:color="auto" w:fill="EEECE1" w:themeFill="background2"/>
            <w:vAlign w:val="center"/>
          </w:tcPr>
          <w:p w14:paraId="237C8ABC"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Mittagsp</w:t>
            </w:r>
            <w:r w:rsidRPr="003C0F82">
              <w:rPr>
                <w:rFonts w:ascii="Arial Narrow" w:hAnsi="Arial Narrow"/>
                <w:b/>
                <w:color w:val="9B9981"/>
                <w:sz w:val="20"/>
                <w:szCs w:val="20"/>
              </w:rPr>
              <w:t>ause</w:t>
            </w:r>
          </w:p>
        </w:tc>
        <w:tc>
          <w:tcPr>
            <w:tcW w:w="992" w:type="dxa"/>
            <w:shd w:val="clear" w:color="auto" w:fill="EEECE1" w:themeFill="background2"/>
            <w:vAlign w:val="center"/>
          </w:tcPr>
          <w:p w14:paraId="7BE30657" w14:textId="77777777" w:rsidR="00572761" w:rsidRPr="003C0F82" w:rsidRDefault="00572761" w:rsidP="003D4F5D">
            <w:pPr>
              <w:spacing w:before="60" w:after="60"/>
              <w:rPr>
                <w:rFonts w:ascii="Arial Narrow" w:hAnsi="Arial Narrow"/>
                <w:b/>
                <w:color w:val="FF0000"/>
                <w:sz w:val="20"/>
                <w:szCs w:val="20"/>
                <w:u w:val="single"/>
              </w:rPr>
            </w:pPr>
          </w:p>
        </w:tc>
      </w:tr>
      <w:tr w:rsidR="00572761" w:rsidRPr="003C0F82" w14:paraId="44DFB55F" w14:textId="77777777" w:rsidTr="003D4F5D">
        <w:trPr>
          <w:trHeight w:val="299"/>
        </w:trPr>
        <w:tc>
          <w:tcPr>
            <w:tcW w:w="1526" w:type="dxa"/>
            <w:vAlign w:val="center"/>
          </w:tcPr>
          <w:p w14:paraId="2AE15ABE" w14:textId="77777777" w:rsidR="00572761" w:rsidRPr="003C0F82" w:rsidRDefault="00572761" w:rsidP="003D4F5D">
            <w:pPr>
              <w:spacing w:before="60" w:after="60"/>
              <w:rPr>
                <w:rFonts w:ascii="Arial Narrow" w:hAnsi="Arial Narrow"/>
                <w:b/>
                <w:color w:val="9B9981"/>
                <w:sz w:val="20"/>
                <w:szCs w:val="20"/>
              </w:rPr>
            </w:pPr>
            <w:r w:rsidRPr="003C0F82">
              <w:rPr>
                <w:rFonts w:ascii="Arial Narrow" w:hAnsi="Arial Narrow"/>
                <w:b/>
                <w:color w:val="9B9981"/>
                <w:sz w:val="20"/>
                <w:szCs w:val="20"/>
              </w:rPr>
              <w:t>1</w:t>
            </w:r>
            <w:r>
              <w:rPr>
                <w:rFonts w:ascii="Arial Narrow" w:hAnsi="Arial Narrow"/>
                <w:b/>
                <w:color w:val="9B9981"/>
                <w:sz w:val="20"/>
                <w:szCs w:val="20"/>
              </w:rPr>
              <w:t>4</w:t>
            </w:r>
            <w:r w:rsidRPr="003C0F82">
              <w:rPr>
                <w:rFonts w:ascii="Arial Narrow" w:hAnsi="Arial Narrow"/>
                <w:b/>
                <w:color w:val="9B9981"/>
                <w:sz w:val="20"/>
                <w:szCs w:val="20"/>
              </w:rPr>
              <w:t>:</w:t>
            </w:r>
            <w:r>
              <w:rPr>
                <w:rFonts w:ascii="Arial Narrow" w:hAnsi="Arial Narrow"/>
                <w:b/>
                <w:color w:val="9B9981"/>
                <w:sz w:val="20"/>
                <w:szCs w:val="20"/>
              </w:rPr>
              <w:t>00</w:t>
            </w:r>
            <w:r w:rsidRPr="003C0F82">
              <w:rPr>
                <w:rFonts w:ascii="Arial Narrow" w:hAnsi="Arial Narrow"/>
                <w:b/>
                <w:color w:val="9B9981"/>
                <w:sz w:val="20"/>
                <w:szCs w:val="20"/>
              </w:rPr>
              <w:t xml:space="preserve"> – </w:t>
            </w:r>
            <w:r>
              <w:rPr>
                <w:rFonts w:ascii="Arial Narrow" w:hAnsi="Arial Narrow"/>
                <w:b/>
                <w:color w:val="9B9981"/>
                <w:sz w:val="20"/>
                <w:szCs w:val="20"/>
              </w:rPr>
              <w:t>16</w:t>
            </w:r>
            <w:r w:rsidRPr="003C0F82">
              <w:rPr>
                <w:rFonts w:ascii="Arial Narrow" w:hAnsi="Arial Narrow"/>
                <w:b/>
                <w:color w:val="9B9981"/>
                <w:sz w:val="20"/>
                <w:szCs w:val="20"/>
              </w:rPr>
              <w:t>:</w:t>
            </w:r>
            <w:r>
              <w:rPr>
                <w:rFonts w:ascii="Arial Narrow" w:hAnsi="Arial Narrow"/>
                <w:b/>
                <w:color w:val="9B9981"/>
                <w:sz w:val="20"/>
                <w:szCs w:val="20"/>
              </w:rPr>
              <w:t>00</w:t>
            </w:r>
          </w:p>
        </w:tc>
        <w:tc>
          <w:tcPr>
            <w:tcW w:w="6662" w:type="dxa"/>
            <w:vAlign w:val="center"/>
          </w:tcPr>
          <w:p w14:paraId="48B926BF" w14:textId="3FA78FE2" w:rsidR="00572761" w:rsidRPr="003D4F5D"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Durchführung “Fokusgruppengespräch“</w:t>
            </w:r>
          </w:p>
        </w:tc>
        <w:tc>
          <w:tcPr>
            <w:tcW w:w="992" w:type="dxa"/>
            <w:vAlign w:val="center"/>
          </w:tcPr>
          <w:p w14:paraId="021042CF" w14:textId="77777777" w:rsidR="00572761" w:rsidRPr="003C0F82" w:rsidRDefault="00572761" w:rsidP="003D4F5D">
            <w:pPr>
              <w:spacing w:before="60" w:after="60"/>
              <w:rPr>
                <w:rFonts w:ascii="Arial Narrow" w:hAnsi="Arial Narrow"/>
                <w:b/>
                <w:color w:val="FF0000"/>
                <w:sz w:val="20"/>
                <w:szCs w:val="20"/>
              </w:rPr>
            </w:pPr>
          </w:p>
        </w:tc>
      </w:tr>
      <w:tr w:rsidR="00572761" w:rsidRPr="003C0F82" w14:paraId="74C6A5F9" w14:textId="77777777" w:rsidTr="003D4F5D">
        <w:trPr>
          <w:trHeight w:val="299"/>
        </w:trPr>
        <w:tc>
          <w:tcPr>
            <w:tcW w:w="1526" w:type="dxa"/>
            <w:vAlign w:val="center"/>
          </w:tcPr>
          <w:p w14:paraId="553DE3DD" w14:textId="77777777" w:rsidR="00572761" w:rsidRPr="003C0F82"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16:00 – 17:00</w:t>
            </w:r>
          </w:p>
        </w:tc>
        <w:tc>
          <w:tcPr>
            <w:tcW w:w="6662" w:type="dxa"/>
            <w:vAlign w:val="center"/>
          </w:tcPr>
          <w:p w14:paraId="425B8AC6" w14:textId="77777777" w:rsidR="00572761"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Auswertung “Fokusgruppenarbeit und -gespräch“</w:t>
            </w:r>
          </w:p>
          <w:p w14:paraId="4CE7A093" w14:textId="77777777" w:rsidR="00572761"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Klärung von Fragen zur Abschlussprüfung</w:t>
            </w:r>
          </w:p>
          <w:p w14:paraId="6D080EA7" w14:textId="77777777" w:rsidR="00572761" w:rsidRDefault="00572761" w:rsidP="003D4F5D">
            <w:pPr>
              <w:spacing w:before="60" w:after="60"/>
              <w:rPr>
                <w:rFonts w:ascii="Arial Narrow" w:hAnsi="Arial Narrow"/>
                <w:b/>
                <w:color w:val="9B9981"/>
                <w:sz w:val="20"/>
                <w:szCs w:val="20"/>
              </w:rPr>
            </w:pPr>
            <w:r>
              <w:rPr>
                <w:rFonts w:ascii="Arial Narrow" w:hAnsi="Arial Narrow"/>
                <w:b/>
                <w:color w:val="9B9981"/>
                <w:sz w:val="20"/>
                <w:szCs w:val="20"/>
              </w:rPr>
              <w:t>Verabschiedung</w:t>
            </w:r>
          </w:p>
          <w:p w14:paraId="6927020B" w14:textId="77777777" w:rsidR="00572761" w:rsidRDefault="00572761" w:rsidP="003D4F5D">
            <w:pPr>
              <w:spacing w:before="60" w:after="60"/>
              <w:rPr>
                <w:rFonts w:ascii="Arial Narrow" w:hAnsi="Arial Narrow"/>
                <w:b/>
                <w:color w:val="9B9981"/>
                <w:sz w:val="20"/>
                <w:szCs w:val="20"/>
              </w:rPr>
            </w:pPr>
            <w:r w:rsidRPr="003C0F82">
              <w:rPr>
                <w:rFonts w:ascii="Arial Narrow" w:hAnsi="Arial Narrow"/>
                <w:b/>
                <w:sz w:val="18"/>
                <w:szCs w:val="18"/>
              </w:rPr>
              <w:t>alle Lehrenden</w:t>
            </w:r>
          </w:p>
        </w:tc>
        <w:tc>
          <w:tcPr>
            <w:tcW w:w="992" w:type="dxa"/>
            <w:vAlign w:val="center"/>
          </w:tcPr>
          <w:p w14:paraId="1886570F" w14:textId="77777777" w:rsidR="00572761" w:rsidRPr="003C0F82" w:rsidRDefault="00572761" w:rsidP="003D4F5D">
            <w:pPr>
              <w:spacing w:before="60" w:after="60"/>
              <w:rPr>
                <w:rFonts w:ascii="Arial Narrow" w:hAnsi="Arial Narrow"/>
                <w:b/>
                <w:color w:val="FF0000"/>
                <w:sz w:val="20"/>
                <w:szCs w:val="20"/>
              </w:rPr>
            </w:pPr>
          </w:p>
        </w:tc>
      </w:tr>
    </w:tbl>
    <w:p w14:paraId="03DA4543" w14:textId="77777777" w:rsidR="00572761" w:rsidRDefault="00572761" w:rsidP="00572761"/>
    <w:p w14:paraId="16A21301" w14:textId="77777777" w:rsidR="00572761" w:rsidRDefault="00572761" w:rsidP="000C092F">
      <w:pPr>
        <w:spacing w:after="0"/>
        <w:jc w:val="both"/>
        <w:rPr>
          <w:rFonts w:ascii="Arial Narrow" w:hAnsi="Arial Narrow"/>
          <w:sz w:val="22"/>
          <w:szCs w:val="22"/>
        </w:rPr>
      </w:pPr>
    </w:p>
    <w:p w14:paraId="62BFD063" w14:textId="5A511D36" w:rsidR="00572761" w:rsidRDefault="00572761">
      <w:pPr>
        <w:rPr>
          <w:rFonts w:ascii="Arial Narrow" w:hAnsi="Arial Narrow"/>
          <w:sz w:val="22"/>
          <w:szCs w:val="22"/>
        </w:rPr>
      </w:pPr>
      <w:r>
        <w:rPr>
          <w:rFonts w:ascii="Arial Narrow" w:hAnsi="Arial Narrow"/>
          <w:sz w:val="22"/>
          <w:szCs w:val="22"/>
        </w:rPr>
        <w:br w:type="page"/>
      </w:r>
    </w:p>
    <w:p w14:paraId="74DA75F5" w14:textId="77777777" w:rsidR="00572761" w:rsidRDefault="00572761" w:rsidP="000C092F">
      <w:pPr>
        <w:spacing w:after="0"/>
        <w:jc w:val="both"/>
        <w:rPr>
          <w:rFonts w:ascii="Arial Narrow" w:hAnsi="Arial Narrow"/>
          <w:sz w:val="22"/>
          <w:szCs w:val="22"/>
        </w:rPr>
      </w:pPr>
    </w:p>
    <w:p w14:paraId="40413DE7" w14:textId="6BFA5FDA" w:rsidR="008702C0" w:rsidRDefault="008702C0" w:rsidP="000C092F">
      <w:pPr>
        <w:spacing w:after="0"/>
        <w:jc w:val="both"/>
        <w:rPr>
          <w:rFonts w:ascii="Arial Narrow" w:hAnsi="Arial Narrow"/>
          <w:sz w:val="22"/>
          <w:szCs w:val="22"/>
        </w:rPr>
      </w:pPr>
      <w:r>
        <w:rPr>
          <w:noProof/>
          <w:lang w:eastAsia="de-DE"/>
        </w:rPr>
        <mc:AlternateContent>
          <mc:Choice Requires="wps">
            <w:drawing>
              <wp:anchor distT="0" distB="0" distL="114300" distR="114300" simplePos="0" relativeHeight="251689984" behindDoc="0" locked="0" layoutInCell="1" allowOverlap="1" wp14:anchorId="0E323296" wp14:editId="07A824F5">
                <wp:simplePos x="0" y="0"/>
                <wp:positionH relativeFrom="column">
                  <wp:posOffset>-899795</wp:posOffset>
                </wp:positionH>
                <wp:positionV relativeFrom="paragraph">
                  <wp:posOffset>63971</wp:posOffset>
                </wp:positionV>
                <wp:extent cx="6666230" cy="301625"/>
                <wp:effectExtent l="0" t="0" r="20320" b="2222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301625"/>
                        </a:xfrm>
                        <a:prstGeom prst="rect">
                          <a:avLst/>
                        </a:prstGeom>
                        <a:solidFill>
                          <a:srgbClr val="9B9981"/>
                        </a:solidFill>
                        <a:ln w="9525">
                          <a:solidFill>
                            <a:srgbClr val="9B9981"/>
                          </a:solidFill>
                          <a:miter lim="800000"/>
                          <a:headEnd/>
                          <a:tailEnd/>
                        </a:ln>
                      </wps:spPr>
                      <wps:txbx>
                        <w:txbxContent>
                          <w:p w14:paraId="21590931" w14:textId="77777777" w:rsidR="008702C0" w:rsidRPr="00801CD3" w:rsidRDefault="008702C0" w:rsidP="008702C0">
                            <w:pPr>
                              <w:shd w:val="clear" w:color="auto" w:fill="9B9981"/>
                              <w:spacing w:after="0"/>
                              <w:ind w:left="1276"/>
                              <w:rPr>
                                <w:color w:val="F2F2F2" w:themeColor="background1" w:themeShade="F2"/>
                              </w:rPr>
                            </w:pPr>
                            <w:r>
                              <w:rPr>
                                <w:rFonts w:ascii="Arial Narrow" w:hAnsi="Arial Narrow"/>
                                <w:b/>
                                <w:color w:val="F2F2F2" w:themeColor="background1" w:themeShade="F2"/>
                                <w:sz w:val="22"/>
                                <w:szCs w:val="22"/>
                              </w:rPr>
                              <w:t>Kurzbeschreibung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0.85pt;margin-top:5.05pt;width:524.9pt;height: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" fillcolor="#9b9981" strokecolor="#9b9981">
                <v:textbox>
                  <w:txbxContent>
                    <w:p w14:paraId="21590931" w14:textId="77777777" w:rsidR="008702C0" w:rsidRPr="00801CD3" w:rsidRDefault="008702C0" w:rsidP="008702C0">
                      <w:pPr>
                        <w:shd w:val="clear" w:color="auto" w:fill="9B9981"/>
                        <w:spacing w:after="0"/>
                        <w:ind w:left="1276"/>
                        <w:rPr>
                          <w:color w:val="F2F2F2" w:themeColor="background1" w:themeShade="F2"/>
                        </w:rPr>
                      </w:pPr>
                      <w:r>
                        <w:rPr>
                          <w:rFonts w:ascii="Arial Narrow" w:hAnsi="Arial Narrow"/>
                          <w:b/>
                          <w:color w:val="F2F2F2" w:themeColor="background1" w:themeShade="F2"/>
                          <w:sz w:val="22"/>
                          <w:szCs w:val="22"/>
                        </w:rPr>
                        <w:t>Kurzbeschreibung</w:t>
                      </w:r>
                    </w:p>
                  </w:txbxContent>
                </v:textbox>
              </v:shape>
            </w:pict>
          </mc:Fallback>
        </mc:AlternateContent>
      </w:r>
    </w:p>
    <w:p w14:paraId="21F093A6" w14:textId="0A514CC2" w:rsidR="008702C0" w:rsidRDefault="008702C0" w:rsidP="000C092F">
      <w:pPr>
        <w:spacing w:after="0"/>
        <w:jc w:val="both"/>
        <w:rPr>
          <w:rFonts w:ascii="Arial Narrow" w:hAnsi="Arial Narrow"/>
          <w:sz w:val="22"/>
          <w:szCs w:val="22"/>
        </w:rPr>
      </w:pPr>
    </w:p>
    <w:p w14:paraId="255CFAC8" w14:textId="77777777" w:rsidR="008702C0" w:rsidRDefault="008702C0" w:rsidP="000C092F">
      <w:pPr>
        <w:spacing w:after="0"/>
        <w:jc w:val="both"/>
        <w:rPr>
          <w:rFonts w:ascii="Arial Narrow" w:hAnsi="Arial Narrow"/>
          <w:sz w:val="22"/>
          <w:szCs w:val="22"/>
        </w:rPr>
      </w:pPr>
    </w:p>
    <w:p w14:paraId="5044A41F" w14:textId="1A9A0C76" w:rsidR="000C092F" w:rsidRDefault="000C092F" w:rsidP="000C092F">
      <w:pPr>
        <w:spacing w:after="0"/>
        <w:jc w:val="both"/>
        <w:rPr>
          <w:rFonts w:ascii="Arial Narrow" w:hAnsi="Arial Narrow"/>
          <w:sz w:val="22"/>
          <w:szCs w:val="22"/>
        </w:rPr>
      </w:pPr>
      <w:r>
        <w:rPr>
          <w:rFonts w:ascii="Arial Narrow" w:hAnsi="Arial Narrow"/>
          <w:sz w:val="22"/>
          <w:szCs w:val="22"/>
        </w:rPr>
        <w:t xml:space="preserve">Das Rahmenthema </w:t>
      </w:r>
      <w:r w:rsidR="00EC338A">
        <w:rPr>
          <w:rFonts w:ascii="Arial Narrow" w:hAnsi="Arial Narrow"/>
          <w:sz w:val="22"/>
          <w:szCs w:val="22"/>
        </w:rPr>
        <w:t>der Veranstaltung</w:t>
      </w:r>
      <w:r>
        <w:rPr>
          <w:rFonts w:ascii="Arial Narrow" w:hAnsi="Arial Narrow"/>
          <w:sz w:val="22"/>
          <w:szCs w:val="22"/>
        </w:rPr>
        <w:t xml:space="preserve"> lautet:</w:t>
      </w:r>
    </w:p>
    <w:p w14:paraId="002FE417" w14:textId="438E7BFA" w:rsidR="000C092F" w:rsidRDefault="000C092F" w:rsidP="000C092F">
      <w:pPr>
        <w:spacing w:after="0"/>
        <w:jc w:val="both"/>
        <w:rPr>
          <w:rFonts w:ascii="Arial Narrow" w:hAnsi="Arial Narrow"/>
          <w:sz w:val="22"/>
          <w:szCs w:val="22"/>
        </w:rPr>
      </w:pPr>
      <w:r w:rsidRPr="000C092F">
        <w:rPr>
          <w:rFonts w:ascii="Arial Narrow" w:hAnsi="Arial Narrow"/>
          <w:b/>
          <w:sz w:val="22"/>
          <w:szCs w:val="22"/>
        </w:rPr>
        <w:t>„Stadtklima“ – Zukünftige, nachhaltige Stadtentwicklung unter Berücksichtigung des Klimawandels</w:t>
      </w:r>
    </w:p>
    <w:p w14:paraId="6369851A" w14:textId="77777777" w:rsidR="000C092F" w:rsidRDefault="000C092F" w:rsidP="000C092F">
      <w:pPr>
        <w:spacing w:after="0"/>
        <w:jc w:val="both"/>
        <w:rPr>
          <w:rFonts w:ascii="Arial Narrow" w:hAnsi="Arial Narrow"/>
          <w:sz w:val="22"/>
          <w:szCs w:val="22"/>
        </w:rPr>
      </w:pPr>
    </w:p>
    <w:p w14:paraId="4639DC8A" w14:textId="473544BC" w:rsidR="000C092F" w:rsidRDefault="000C092F" w:rsidP="000C092F">
      <w:pPr>
        <w:spacing w:after="0"/>
        <w:jc w:val="both"/>
        <w:rPr>
          <w:rFonts w:ascii="Arial Narrow" w:hAnsi="Arial Narrow"/>
          <w:sz w:val="22"/>
          <w:szCs w:val="22"/>
        </w:rPr>
      </w:pPr>
      <w:r>
        <w:rPr>
          <w:rFonts w:ascii="Arial Narrow" w:hAnsi="Arial Narrow"/>
          <w:sz w:val="22"/>
          <w:szCs w:val="22"/>
        </w:rPr>
        <w:t>Die inhaltliche Gestaltung</w:t>
      </w:r>
      <w:r w:rsidRPr="00F235ED">
        <w:rPr>
          <w:rFonts w:ascii="Arial Narrow" w:hAnsi="Arial Narrow"/>
          <w:sz w:val="22"/>
          <w:szCs w:val="22"/>
        </w:rPr>
        <w:t xml:space="preserve"> der </w:t>
      </w:r>
      <w:r>
        <w:rPr>
          <w:rFonts w:ascii="Arial Narrow" w:hAnsi="Arial Narrow"/>
          <w:sz w:val="22"/>
          <w:szCs w:val="22"/>
        </w:rPr>
        <w:t xml:space="preserve">einzelnen </w:t>
      </w:r>
      <w:r w:rsidRPr="00F235ED">
        <w:rPr>
          <w:rFonts w:ascii="Arial Narrow" w:hAnsi="Arial Narrow"/>
          <w:sz w:val="22"/>
          <w:szCs w:val="22"/>
        </w:rPr>
        <w:t>Seminar</w:t>
      </w:r>
      <w:r>
        <w:rPr>
          <w:rFonts w:ascii="Arial Narrow" w:hAnsi="Arial Narrow"/>
          <w:sz w:val="22"/>
          <w:szCs w:val="22"/>
        </w:rPr>
        <w:t>teile</w:t>
      </w:r>
      <w:r w:rsidRPr="00F235ED">
        <w:rPr>
          <w:rFonts w:ascii="Arial Narrow" w:hAnsi="Arial Narrow"/>
          <w:sz w:val="22"/>
          <w:szCs w:val="22"/>
        </w:rPr>
        <w:t xml:space="preserve"> </w:t>
      </w:r>
      <w:r>
        <w:rPr>
          <w:rFonts w:ascii="Arial Narrow" w:hAnsi="Arial Narrow"/>
          <w:sz w:val="22"/>
          <w:szCs w:val="22"/>
        </w:rPr>
        <w:t>folgt diesem Thema</w:t>
      </w:r>
      <w:r w:rsidR="008B6584">
        <w:rPr>
          <w:rFonts w:ascii="Arial Narrow" w:hAnsi="Arial Narrow"/>
          <w:sz w:val="22"/>
          <w:szCs w:val="22"/>
        </w:rPr>
        <w:t>.</w:t>
      </w:r>
      <w:r>
        <w:rPr>
          <w:rFonts w:ascii="Arial Narrow" w:hAnsi="Arial Narrow"/>
          <w:sz w:val="22"/>
          <w:szCs w:val="22"/>
        </w:rPr>
        <w:t xml:space="preserve"> </w:t>
      </w:r>
    </w:p>
    <w:p w14:paraId="702CBEA7" w14:textId="77777777" w:rsidR="000C092F" w:rsidRDefault="000C092F" w:rsidP="000C092F">
      <w:pPr>
        <w:spacing w:after="0"/>
        <w:jc w:val="both"/>
        <w:rPr>
          <w:rFonts w:ascii="Arial Narrow" w:hAnsi="Arial Narrow"/>
          <w:sz w:val="22"/>
          <w:szCs w:val="22"/>
        </w:rPr>
      </w:pPr>
    </w:p>
    <w:p w14:paraId="0B2331B9" w14:textId="51B3980A" w:rsidR="00AE5BF1" w:rsidRDefault="00AE5BF1" w:rsidP="00D33D23">
      <w:pPr>
        <w:spacing w:after="0"/>
        <w:jc w:val="both"/>
        <w:rPr>
          <w:rFonts w:ascii="Arial Narrow" w:hAnsi="Arial Narrow"/>
          <w:sz w:val="22"/>
          <w:szCs w:val="22"/>
        </w:rPr>
      </w:pPr>
      <w:r>
        <w:rPr>
          <w:rFonts w:ascii="Arial Narrow" w:hAnsi="Arial Narrow"/>
          <w:sz w:val="22"/>
          <w:szCs w:val="22"/>
        </w:rPr>
        <w:t>Die einzelnen</w:t>
      </w:r>
      <w:r w:rsidR="00D33D23">
        <w:rPr>
          <w:rFonts w:ascii="Arial Narrow" w:hAnsi="Arial Narrow"/>
          <w:sz w:val="22"/>
          <w:szCs w:val="22"/>
        </w:rPr>
        <w:t xml:space="preserve"> inhaltlichen</w:t>
      </w:r>
      <w:r>
        <w:rPr>
          <w:rFonts w:ascii="Arial Narrow" w:hAnsi="Arial Narrow"/>
          <w:sz w:val="22"/>
          <w:szCs w:val="22"/>
        </w:rPr>
        <w:t xml:space="preserve"> </w:t>
      </w:r>
      <w:r w:rsidR="00EC338A">
        <w:rPr>
          <w:rFonts w:ascii="Arial Narrow" w:hAnsi="Arial Narrow"/>
          <w:sz w:val="22"/>
          <w:szCs w:val="22"/>
        </w:rPr>
        <w:t>E</w:t>
      </w:r>
      <w:r>
        <w:rPr>
          <w:rFonts w:ascii="Arial Narrow" w:hAnsi="Arial Narrow"/>
          <w:sz w:val="22"/>
          <w:szCs w:val="22"/>
        </w:rPr>
        <w:t>inheiten</w:t>
      </w:r>
      <w:r w:rsidR="00D33D23">
        <w:rPr>
          <w:rFonts w:ascii="Arial Narrow" w:hAnsi="Arial Narrow"/>
          <w:sz w:val="22"/>
          <w:szCs w:val="22"/>
        </w:rPr>
        <w:t xml:space="preserve"> und die </w:t>
      </w:r>
      <w:r w:rsidR="008B6584">
        <w:rPr>
          <w:rFonts w:ascii="Arial Narrow" w:hAnsi="Arial Narrow"/>
          <w:sz w:val="22"/>
          <w:szCs w:val="22"/>
        </w:rPr>
        <w:t>Fokusgruppeng</w:t>
      </w:r>
      <w:r w:rsidR="00D33D23">
        <w:rPr>
          <w:rFonts w:ascii="Arial Narrow" w:hAnsi="Arial Narrow"/>
          <w:sz w:val="22"/>
          <w:szCs w:val="22"/>
        </w:rPr>
        <w:t>espräche</w:t>
      </w:r>
      <w:r w:rsidR="008B6584">
        <w:rPr>
          <w:rFonts w:ascii="Arial Narrow" w:hAnsi="Arial Narrow"/>
          <w:sz w:val="22"/>
          <w:szCs w:val="22"/>
        </w:rPr>
        <w:t xml:space="preserve"> helfen </w:t>
      </w:r>
      <w:r w:rsidR="00EC338A">
        <w:rPr>
          <w:rFonts w:ascii="Arial Narrow" w:hAnsi="Arial Narrow"/>
          <w:sz w:val="22"/>
          <w:szCs w:val="22"/>
        </w:rPr>
        <w:t>den Teilnehmenden</w:t>
      </w:r>
      <w:r w:rsidR="00F56C20" w:rsidRPr="00F56C20">
        <w:rPr>
          <w:rFonts w:ascii="Arial Narrow" w:hAnsi="Arial Narrow"/>
          <w:sz w:val="22"/>
          <w:szCs w:val="22"/>
        </w:rPr>
        <w:t xml:space="preserve"> </w:t>
      </w:r>
      <w:r w:rsidR="008B6584">
        <w:rPr>
          <w:rFonts w:ascii="Arial Narrow" w:hAnsi="Arial Narrow"/>
          <w:sz w:val="22"/>
          <w:szCs w:val="22"/>
        </w:rPr>
        <w:t>das im Selbststudium angeeignete Grund</w:t>
      </w:r>
      <w:r>
        <w:rPr>
          <w:rFonts w:ascii="Arial Narrow" w:hAnsi="Arial Narrow"/>
          <w:sz w:val="22"/>
          <w:szCs w:val="22"/>
        </w:rPr>
        <w:t xml:space="preserve">wissen zu den </w:t>
      </w:r>
      <w:r w:rsidR="00F56C20" w:rsidRPr="00F56C20">
        <w:rPr>
          <w:rFonts w:ascii="Arial Narrow" w:hAnsi="Arial Narrow"/>
          <w:sz w:val="22"/>
          <w:szCs w:val="22"/>
        </w:rPr>
        <w:t>verschiedenen Dimen</w:t>
      </w:r>
      <w:r>
        <w:rPr>
          <w:rFonts w:ascii="Arial Narrow" w:hAnsi="Arial Narrow"/>
          <w:sz w:val="22"/>
          <w:szCs w:val="22"/>
        </w:rPr>
        <w:t xml:space="preserve">sionen </w:t>
      </w:r>
      <w:r w:rsidR="008B6584">
        <w:rPr>
          <w:rFonts w:ascii="Arial Narrow" w:hAnsi="Arial Narrow"/>
          <w:sz w:val="22"/>
          <w:szCs w:val="22"/>
        </w:rPr>
        <w:t xml:space="preserve">einer </w:t>
      </w:r>
      <w:r>
        <w:rPr>
          <w:rFonts w:ascii="Arial Narrow" w:hAnsi="Arial Narrow"/>
          <w:sz w:val="22"/>
          <w:szCs w:val="22"/>
        </w:rPr>
        <w:t>nachhaltige</w:t>
      </w:r>
      <w:r w:rsidR="008B6584">
        <w:rPr>
          <w:rFonts w:ascii="Arial Narrow" w:hAnsi="Arial Narrow"/>
          <w:sz w:val="22"/>
          <w:szCs w:val="22"/>
        </w:rPr>
        <w:t>n</w:t>
      </w:r>
      <w:r>
        <w:rPr>
          <w:rFonts w:ascii="Arial Narrow" w:hAnsi="Arial Narrow"/>
          <w:sz w:val="22"/>
          <w:szCs w:val="22"/>
        </w:rPr>
        <w:t xml:space="preserve"> Entwicklung</w:t>
      </w:r>
      <w:r w:rsidR="008B6584">
        <w:rPr>
          <w:rFonts w:ascii="Arial Narrow" w:hAnsi="Arial Narrow"/>
          <w:sz w:val="22"/>
          <w:szCs w:val="22"/>
        </w:rPr>
        <w:t xml:space="preserve"> zu vertiefen und vor dem Hintergrund des aktuellen </w:t>
      </w:r>
      <w:r w:rsidR="00F56C20" w:rsidRPr="00F56C20">
        <w:rPr>
          <w:rFonts w:ascii="Arial Narrow" w:hAnsi="Arial Narrow"/>
          <w:sz w:val="22"/>
          <w:szCs w:val="22"/>
        </w:rPr>
        <w:t>Nachhaltigkeitsdiskurs</w:t>
      </w:r>
      <w:r w:rsidR="008B6584">
        <w:rPr>
          <w:rFonts w:ascii="Arial Narrow" w:hAnsi="Arial Narrow"/>
          <w:sz w:val="22"/>
          <w:szCs w:val="22"/>
        </w:rPr>
        <w:t>es</w:t>
      </w:r>
      <w:r w:rsidR="00F56C20" w:rsidRPr="00F56C20">
        <w:rPr>
          <w:rFonts w:ascii="Arial Narrow" w:hAnsi="Arial Narrow"/>
          <w:sz w:val="22"/>
          <w:szCs w:val="22"/>
        </w:rPr>
        <w:t xml:space="preserve"> zu </w:t>
      </w:r>
      <w:r w:rsidR="008B6584">
        <w:rPr>
          <w:rFonts w:ascii="Arial Narrow" w:hAnsi="Arial Narrow"/>
          <w:sz w:val="22"/>
          <w:szCs w:val="22"/>
        </w:rPr>
        <w:t xml:space="preserve">reflektieren. </w:t>
      </w:r>
      <w:r w:rsidR="00F56C20" w:rsidRPr="00F56C20">
        <w:rPr>
          <w:rFonts w:ascii="Arial Narrow" w:hAnsi="Arial Narrow"/>
          <w:sz w:val="22"/>
          <w:szCs w:val="22"/>
        </w:rPr>
        <w:t xml:space="preserve">Sie </w:t>
      </w:r>
      <w:r w:rsidR="008B6584">
        <w:rPr>
          <w:rFonts w:ascii="Arial Narrow" w:hAnsi="Arial Narrow"/>
          <w:sz w:val="22"/>
          <w:szCs w:val="22"/>
        </w:rPr>
        <w:t xml:space="preserve">erleben, wie </w:t>
      </w:r>
      <w:r w:rsidR="00F56C20" w:rsidRPr="00F56C20">
        <w:rPr>
          <w:rFonts w:ascii="Arial Narrow" w:hAnsi="Arial Narrow"/>
          <w:sz w:val="22"/>
          <w:szCs w:val="22"/>
        </w:rPr>
        <w:t>das Leitbild „Nachhaltige Entwicklung“</w:t>
      </w:r>
      <w:r w:rsidR="008B6584">
        <w:rPr>
          <w:rFonts w:ascii="Arial Narrow" w:hAnsi="Arial Narrow"/>
          <w:sz w:val="22"/>
          <w:szCs w:val="22"/>
        </w:rPr>
        <w:t>,</w:t>
      </w:r>
      <w:r w:rsidR="00F56C20" w:rsidRPr="00F56C20">
        <w:rPr>
          <w:rFonts w:ascii="Arial Narrow" w:hAnsi="Arial Narrow"/>
          <w:sz w:val="22"/>
          <w:szCs w:val="22"/>
        </w:rPr>
        <w:t xml:space="preserve"> </w:t>
      </w:r>
      <w:r w:rsidR="008B6584" w:rsidRPr="00F56C20">
        <w:rPr>
          <w:rFonts w:ascii="Arial Narrow" w:hAnsi="Arial Narrow"/>
          <w:sz w:val="22"/>
          <w:szCs w:val="22"/>
        </w:rPr>
        <w:t>aus unterschiedlichen Perspektiven</w:t>
      </w:r>
      <w:r w:rsidR="008B6584">
        <w:rPr>
          <w:rFonts w:ascii="Arial Narrow" w:hAnsi="Arial Narrow"/>
          <w:sz w:val="22"/>
          <w:szCs w:val="22"/>
        </w:rPr>
        <w:t xml:space="preserve"> heraus</w:t>
      </w:r>
      <w:r w:rsidR="008B6584" w:rsidRPr="00F56C20">
        <w:rPr>
          <w:rFonts w:ascii="Arial Narrow" w:hAnsi="Arial Narrow"/>
          <w:sz w:val="22"/>
          <w:szCs w:val="22"/>
        </w:rPr>
        <w:t xml:space="preserve">, </w:t>
      </w:r>
      <w:r w:rsidR="00F56C20" w:rsidRPr="00F56C20">
        <w:rPr>
          <w:rFonts w:ascii="Arial Narrow" w:hAnsi="Arial Narrow"/>
          <w:sz w:val="22"/>
          <w:szCs w:val="22"/>
        </w:rPr>
        <w:t>konkretisiert werden kann</w:t>
      </w:r>
      <w:r w:rsidR="008B6584">
        <w:rPr>
          <w:rFonts w:ascii="Arial Narrow" w:hAnsi="Arial Narrow"/>
          <w:sz w:val="22"/>
          <w:szCs w:val="22"/>
        </w:rPr>
        <w:t xml:space="preserve">, entwickeln </w:t>
      </w:r>
      <w:r w:rsidR="00EC338A">
        <w:rPr>
          <w:rFonts w:ascii="Arial Narrow" w:hAnsi="Arial Narrow"/>
          <w:sz w:val="22"/>
          <w:szCs w:val="22"/>
        </w:rPr>
        <w:t>i</w:t>
      </w:r>
      <w:r w:rsidR="008B6584" w:rsidRPr="00F56C20">
        <w:rPr>
          <w:rFonts w:ascii="Arial Narrow" w:hAnsi="Arial Narrow"/>
          <w:sz w:val="22"/>
          <w:szCs w:val="22"/>
        </w:rPr>
        <w:t>hr eigenes Nachhaltigkeitsverständnis</w:t>
      </w:r>
      <w:r w:rsidR="008B6584">
        <w:rPr>
          <w:rFonts w:ascii="Arial Narrow" w:hAnsi="Arial Narrow"/>
          <w:sz w:val="22"/>
          <w:szCs w:val="22"/>
        </w:rPr>
        <w:t xml:space="preserve"> </w:t>
      </w:r>
      <w:r w:rsidR="008702C0">
        <w:rPr>
          <w:rFonts w:ascii="Arial Narrow" w:hAnsi="Arial Narrow"/>
          <w:sz w:val="22"/>
          <w:szCs w:val="22"/>
        </w:rPr>
        <w:t xml:space="preserve">und erschließen sich Möglichkeiten dieses in den gesellschaftlichen Diskurs einbringen zu </w:t>
      </w:r>
      <w:r w:rsidR="00F56C20" w:rsidRPr="00F56C20">
        <w:rPr>
          <w:rFonts w:ascii="Arial Narrow" w:hAnsi="Arial Narrow"/>
          <w:sz w:val="22"/>
          <w:szCs w:val="22"/>
        </w:rPr>
        <w:t>können.</w:t>
      </w:r>
    </w:p>
    <w:p w14:paraId="289B2E44" w14:textId="77777777" w:rsidR="008B6EF2" w:rsidRDefault="008B6EF2" w:rsidP="008B6EF2">
      <w:pPr>
        <w:spacing w:after="0"/>
        <w:jc w:val="both"/>
        <w:rPr>
          <w:rFonts w:ascii="Arial Narrow" w:hAnsi="Arial Narrow"/>
          <w:color w:val="9B9981"/>
          <w:sz w:val="22"/>
          <w:szCs w:val="22"/>
        </w:rPr>
      </w:pPr>
    </w:p>
    <w:p w14:paraId="56C43B93" w14:textId="5A80B4E4" w:rsidR="008B6EF2" w:rsidRPr="00C92073" w:rsidRDefault="008B6EF2" w:rsidP="00C554A5">
      <w:pPr>
        <w:spacing w:after="120"/>
        <w:jc w:val="both"/>
        <w:rPr>
          <w:rFonts w:ascii="Arial Narrow" w:hAnsi="Arial Narrow"/>
          <w:color w:val="9B9981"/>
          <w:sz w:val="22"/>
          <w:szCs w:val="22"/>
        </w:rPr>
      </w:pPr>
      <w:r w:rsidRPr="00C92073">
        <w:rPr>
          <w:rFonts w:ascii="Arial Narrow" w:hAnsi="Arial Narrow"/>
          <w:color w:val="9B9981"/>
          <w:sz w:val="22"/>
          <w:szCs w:val="22"/>
        </w:rPr>
        <w:t>Vorbereitung</w:t>
      </w:r>
    </w:p>
    <w:p w14:paraId="412E4F0B" w14:textId="39B91941" w:rsidR="008B6EF2" w:rsidRDefault="008B6EF2" w:rsidP="008B6EF2">
      <w:pPr>
        <w:spacing w:after="0"/>
        <w:jc w:val="both"/>
        <w:rPr>
          <w:rFonts w:ascii="Arial Narrow" w:eastAsia="Times New Roman" w:hAnsi="Arial Narrow" w:cs="Arial"/>
          <w:sz w:val="22"/>
          <w:szCs w:val="22"/>
          <w:lang w:eastAsia="de-DE"/>
        </w:rPr>
      </w:pPr>
      <w:r w:rsidRPr="007A5FB2">
        <w:rPr>
          <w:rFonts w:ascii="Arial Narrow" w:eastAsia="Times New Roman" w:hAnsi="Arial Narrow" w:cs="Arial"/>
          <w:sz w:val="22"/>
          <w:szCs w:val="22"/>
          <w:lang w:eastAsia="de-DE"/>
        </w:rPr>
        <w:t xml:space="preserve">Es ist unbedingt notwendig, dass </w:t>
      </w:r>
      <w:r w:rsidR="00EC338A">
        <w:rPr>
          <w:rFonts w:ascii="Arial Narrow" w:eastAsia="Times New Roman" w:hAnsi="Arial Narrow" w:cs="Arial"/>
          <w:sz w:val="22"/>
          <w:szCs w:val="22"/>
          <w:lang w:eastAsia="de-DE"/>
        </w:rPr>
        <w:t>die Teilnehmenden</w:t>
      </w:r>
      <w:r w:rsidRPr="007A5FB2">
        <w:rPr>
          <w:rFonts w:ascii="Arial Narrow" w:eastAsia="Times New Roman" w:hAnsi="Arial Narrow" w:cs="Arial"/>
          <w:sz w:val="22"/>
          <w:szCs w:val="22"/>
          <w:lang w:eastAsia="de-DE"/>
        </w:rPr>
        <w:t xml:space="preserve"> die Lehrbriefe</w:t>
      </w:r>
      <w:r w:rsidR="00EC338A">
        <w:rPr>
          <w:rFonts w:ascii="Arial Narrow" w:eastAsia="Times New Roman" w:hAnsi="Arial Narrow" w:cs="Arial"/>
          <w:sz w:val="22"/>
          <w:szCs w:val="22"/>
          <w:lang w:eastAsia="de-DE"/>
        </w:rPr>
        <w:t>, die im Vorfeld zur Verfügung gestellt wurden,</w:t>
      </w:r>
      <w:r w:rsidRPr="007A5FB2">
        <w:rPr>
          <w:rFonts w:ascii="Arial Narrow" w:eastAsia="Times New Roman" w:hAnsi="Arial Narrow" w:cs="Arial"/>
          <w:sz w:val="22"/>
          <w:szCs w:val="22"/>
          <w:lang w:eastAsia="de-DE"/>
        </w:rPr>
        <w:t xml:space="preserve"> </w:t>
      </w:r>
      <w:r w:rsidR="00EC338A">
        <w:rPr>
          <w:rFonts w:ascii="Arial Narrow" w:eastAsia="Times New Roman" w:hAnsi="Arial Narrow" w:cs="Arial"/>
          <w:sz w:val="22"/>
          <w:szCs w:val="22"/>
          <w:lang w:eastAsia="de-DE"/>
        </w:rPr>
        <w:t>durch</w:t>
      </w:r>
      <w:r>
        <w:rPr>
          <w:rFonts w:ascii="Arial Narrow" w:eastAsia="Times New Roman" w:hAnsi="Arial Narrow" w:cs="Arial"/>
          <w:sz w:val="22"/>
          <w:szCs w:val="22"/>
          <w:lang w:eastAsia="de-DE"/>
        </w:rPr>
        <w:t>gearbeitet</w:t>
      </w:r>
      <w:r w:rsidRPr="007A5FB2">
        <w:rPr>
          <w:rFonts w:ascii="Arial Narrow" w:eastAsia="Times New Roman" w:hAnsi="Arial Narrow" w:cs="Arial"/>
          <w:sz w:val="22"/>
          <w:szCs w:val="22"/>
          <w:lang w:eastAsia="de-DE"/>
        </w:rPr>
        <w:t xml:space="preserve"> haben. Fragen</w:t>
      </w:r>
      <w:r>
        <w:rPr>
          <w:rFonts w:ascii="Arial Narrow" w:eastAsia="Times New Roman" w:hAnsi="Arial Narrow" w:cs="Arial"/>
          <w:sz w:val="22"/>
          <w:szCs w:val="22"/>
          <w:lang w:eastAsia="de-DE"/>
        </w:rPr>
        <w:t xml:space="preserve"> und </w:t>
      </w:r>
      <w:r w:rsidRPr="007A5FB2">
        <w:rPr>
          <w:rFonts w:ascii="Arial Narrow" w:eastAsia="Times New Roman" w:hAnsi="Arial Narrow" w:cs="Arial"/>
          <w:sz w:val="22"/>
          <w:szCs w:val="22"/>
          <w:lang w:eastAsia="de-DE"/>
        </w:rPr>
        <w:t xml:space="preserve">Unklarheiten </w:t>
      </w:r>
      <w:r w:rsidR="00EC338A">
        <w:rPr>
          <w:rFonts w:ascii="Arial Narrow" w:eastAsia="Times New Roman" w:hAnsi="Arial Narrow" w:cs="Arial"/>
          <w:sz w:val="22"/>
          <w:szCs w:val="22"/>
          <w:lang w:eastAsia="de-DE"/>
        </w:rPr>
        <w:t>sollten s</w:t>
      </w:r>
      <w:r>
        <w:rPr>
          <w:rFonts w:ascii="Arial Narrow" w:eastAsia="Times New Roman" w:hAnsi="Arial Narrow" w:cs="Arial"/>
          <w:sz w:val="22"/>
          <w:szCs w:val="22"/>
          <w:lang w:eastAsia="de-DE"/>
        </w:rPr>
        <w:t>ie versuchen</w:t>
      </w:r>
      <w:r w:rsidR="00EC338A">
        <w:rPr>
          <w:rFonts w:ascii="Arial Narrow" w:eastAsia="Times New Roman" w:hAnsi="Arial Narrow" w:cs="Arial"/>
          <w:sz w:val="22"/>
          <w:szCs w:val="22"/>
          <w:lang w:eastAsia="de-DE"/>
        </w:rPr>
        <w:t>,</w:t>
      </w:r>
      <w:r>
        <w:rPr>
          <w:rFonts w:ascii="Arial Narrow" w:eastAsia="Times New Roman" w:hAnsi="Arial Narrow" w:cs="Arial"/>
          <w:sz w:val="22"/>
          <w:szCs w:val="22"/>
          <w:lang w:eastAsia="de-DE"/>
        </w:rPr>
        <w:t xml:space="preserve"> in der </w:t>
      </w:r>
      <w:r w:rsidRPr="007A5FB2">
        <w:rPr>
          <w:rFonts w:ascii="Arial Narrow" w:eastAsia="Times New Roman" w:hAnsi="Arial Narrow" w:cs="Arial"/>
          <w:sz w:val="22"/>
          <w:szCs w:val="22"/>
          <w:lang w:eastAsia="de-DE"/>
        </w:rPr>
        <w:t>Onlinephase an die Dozierende</w:t>
      </w:r>
      <w:r w:rsidR="00EC338A">
        <w:rPr>
          <w:rFonts w:ascii="Arial Narrow" w:eastAsia="Times New Roman" w:hAnsi="Arial Narrow" w:cs="Arial"/>
          <w:sz w:val="22"/>
          <w:szCs w:val="22"/>
          <w:lang w:eastAsia="de-DE"/>
        </w:rPr>
        <w:t>n</w:t>
      </w:r>
      <w:r>
        <w:rPr>
          <w:rFonts w:ascii="Arial Narrow" w:eastAsia="Times New Roman" w:hAnsi="Arial Narrow" w:cs="Arial"/>
          <w:sz w:val="22"/>
          <w:szCs w:val="22"/>
          <w:lang w:eastAsia="de-DE"/>
        </w:rPr>
        <w:t xml:space="preserve"> zu richten</w:t>
      </w:r>
      <w:r w:rsidRPr="007A5FB2">
        <w:rPr>
          <w:rFonts w:ascii="Arial Narrow" w:eastAsia="Times New Roman" w:hAnsi="Arial Narrow" w:cs="Arial"/>
          <w:sz w:val="22"/>
          <w:szCs w:val="22"/>
          <w:lang w:eastAsia="de-DE"/>
        </w:rPr>
        <w:t xml:space="preserve">. </w:t>
      </w:r>
      <w:r w:rsidR="00EC338A">
        <w:rPr>
          <w:rFonts w:ascii="Arial Narrow" w:eastAsia="Times New Roman" w:hAnsi="Arial Narrow" w:cs="Arial"/>
          <w:sz w:val="22"/>
          <w:szCs w:val="22"/>
          <w:lang w:eastAsia="de-DE"/>
        </w:rPr>
        <w:t>Die Teilnehmenden sollten die Lehrbriefe zur Veranstaltung mitbringen</w:t>
      </w:r>
      <w:r w:rsidRPr="007A5FB2">
        <w:rPr>
          <w:rFonts w:ascii="Arial Narrow" w:eastAsia="Times New Roman" w:hAnsi="Arial Narrow" w:cs="Arial"/>
          <w:sz w:val="22"/>
          <w:szCs w:val="22"/>
          <w:lang w:eastAsia="de-DE"/>
        </w:rPr>
        <w:t>.</w:t>
      </w:r>
    </w:p>
    <w:p w14:paraId="6DCB990C" w14:textId="77777777" w:rsidR="00572761" w:rsidRDefault="00572761" w:rsidP="00D33D23">
      <w:pPr>
        <w:spacing w:after="0"/>
        <w:jc w:val="both"/>
        <w:rPr>
          <w:rFonts w:ascii="Arial Narrow" w:hAnsi="Arial Narrow"/>
          <w:sz w:val="22"/>
          <w:szCs w:val="22"/>
        </w:rPr>
      </w:pPr>
    </w:p>
    <w:p w14:paraId="1E52EC1A" w14:textId="785B574E" w:rsidR="00D33D23" w:rsidRDefault="00531A13" w:rsidP="00D33D23">
      <w:pPr>
        <w:spacing w:after="0"/>
        <w:jc w:val="both"/>
        <w:rPr>
          <w:rFonts w:ascii="Arial Narrow" w:hAnsi="Arial Narrow"/>
          <w:sz w:val="22"/>
          <w:szCs w:val="22"/>
        </w:rPr>
      </w:pPr>
      <w:r>
        <w:rPr>
          <w:noProof/>
          <w:lang w:eastAsia="de-DE"/>
        </w:rPr>
        <mc:AlternateContent>
          <mc:Choice Requires="wps">
            <w:drawing>
              <wp:anchor distT="0" distB="0" distL="114300" distR="114300" simplePos="0" relativeHeight="251687936" behindDoc="0" locked="0" layoutInCell="1" allowOverlap="1" wp14:anchorId="1BB973F1" wp14:editId="63315594">
                <wp:simplePos x="0" y="0"/>
                <wp:positionH relativeFrom="column">
                  <wp:posOffset>-901700</wp:posOffset>
                </wp:positionH>
                <wp:positionV relativeFrom="paragraph">
                  <wp:posOffset>137160</wp:posOffset>
                </wp:positionV>
                <wp:extent cx="6666230" cy="301625"/>
                <wp:effectExtent l="0" t="0" r="20320" b="2222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301625"/>
                        </a:xfrm>
                        <a:prstGeom prst="rect">
                          <a:avLst/>
                        </a:prstGeom>
                        <a:solidFill>
                          <a:srgbClr val="9B9981"/>
                        </a:solidFill>
                        <a:ln w="9525">
                          <a:solidFill>
                            <a:srgbClr val="9B9981"/>
                          </a:solidFill>
                          <a:miter lim="800000"/>
                          <a:headEnd/>
                          <a:tailEnd/>
                        </a:ln>
                      </wps:spPr>
                      <wps:txbx>
                        <w:txbxContent>
                          <w:p w14:paraId="22E14A95" w14:textId="72BC46FE" w:rsidR="00531A13" w:rsidRPr="00801CD3" w:rsidRDefault="00531A13" w:rsidP="00531A13">
                            <w:pPr>
                              <w:shd w:val="clear" w:color="auto" w:fill="9B9981"/>
                              <w:spacing w:after="0"/>
                              <w:ind w:left="1276"/>
                              <w:rPr>
                                <w:color w:val="F2F2F2" w:themeColor="background1" w:themeShade="F2"/>
                              </w:rPr>
                            </w:pPr>
                            <w:r>
                              <w:rPr>
                                <w:rFonts w:ascii="Arial Narrow" w:hAnsi="Arial Narrow"/>
                                <w:b/>
                                <w:color w:val="F2F2F2" w:themeColor="background1" w:themeShade="F2"/>
                                <w:sz w:val="22"/>
                                <w:szCs w:val="22"/>
                              </w:rPr>
                              <w:t>Lernziele dieser Präsenzveranstaltung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1pt;margin-top:10.8pt;width:524.9pt;height:2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" fillcolor="#9b9981" strokecolor="#9b9981">
                <v:textbox>
                  <w:txbxContent>
                    <w:p w14:paraId="22E14A95" w14:textId="72BC46FE" w:rsidR="00531A13" w:rsidRPr="00801CD3" w:rsidRDefault="00531A13" w:rsidP="00531A13">
                      <w:pPr>
                        <w:shd w:val="clear" w:color="auto" w:fill="9B9981"/>
                        <w:spacing w:after="0"/>
                        <w:ind w:left="1276"/>
                        <w:rPr>
                          <w:color w:val="F2F2F2" w:themeColor="background1" w:themeShade="F2"/>
                        </w:rPr>
                      </w:pPr>
                      <w:r>
                        <w:rPr>
                          <w:rFonts w:ascii="Arial Narrow" w:hAnsi="Arial Narrow"/>
                          <w:b/>
                          <w:color w:val="F2F2F2" w:themeColor="background1" w:themeShade="F2"/>
                          <w:sz w:val="22"/>
                          <w:szCs w:val="22"/>
                        </w:rPr>
                        <w:t>Lernziele dieser Präsenzveranstaltung</w:t>
                      </w:r>
                    </w:p>
                  </w:txbxContent>
                </v:textbox>
              </v:shape>
            </w:pict>
          </mc:Fallback>
        </mc:AlternateContent>
      </w:r>
    </w:p>
    <w:p w14:paraId="651EA49F" w14:textId="77777777" w:rsidR="00531A13" w:rsidRDefault="00531A13" w:rsidP="00D33D23">
      <w:pPr>
        <w:spacing w:after="0"/>
        <w:jc w:val="both"/>
        <w:rPr>
          <w:rFonts w:ascii="Arial Narrow" w:hAnsi="Arial Narrow"/>
          <w:sz w:val="22"/>
          <w:szCs w:val="22"/>
        </w:rPr>
      </w:pPr>
    </w:p>
    <w:p w14:paraId="639E4EB6" w14:textId="77777777" w:rsidR="00531A13" w:rsidRPr="001D1703" w:rsidRDefault="00531A13" w:rsidP="00D33D23">
      <w:pPr>
        <w:spacing w:after="0"/>
        <w:jc w:val="both"/>
        <w:rPr>
          <w:rFonts w:ascii="Arial Narrow" w:hAnsi="Arial Narrow"/>
          <w:sz w:val="22"/>
          <w:szCs w:val="22"/>
        </w:rPr>
      </w:pPr>
    </w:p>
    <w:p w14:paraId="4E8FA420" w14:textId="77777777" w:rsidR="00531A13" w:rsidRPr="00B60CBF" w:rsidRDefault="00531A13" w:rsidP="00531A13">
      <w:pPr>
        <w:pStyle w:val="Listenabsatz"/>
        <w:spacing w:after="0"/>
        <w:ind w:left="425"/>
        <w:rPr>
          <w:rFonts w:ascii="Arial Narrow" w:hAnsi="Arial Narrow" w:cstheme="minorHAnsi"/>
          <w:sz w:val="16"/>
          <w:szCs w:val="16"/>
        </w:rPr>
      </w:pPr>
    </w:p>
    <w:p w14:paraId="7798406E" w14:textId="3102468C" w:rsidR="00531A13" w:rsidRPr="00AC3F09" w:rsidRDefault="00B60CBF" w:rsidP="00AC3F09">
      <w:pPr>
        <w:pStyle w:val="Listenabsatz"/>
        <w:numPr>
          <w:ilvl w:val="0"/>
          <w:numId w:val="34"/>
        </w:numPr>
        <w:spacing w:after="0" w:line="276" w:lineRule="auto"/>
        <w:ind w:left="425" w:hanging="357"/>
        <w:rPr>
          <w:rFonts w:ascii="Arial Narrow" w:hAnsi="Arial Narrow" w:cstheme="minorHAnsi"/>
          <w:sz w:val="22"/>
          <w:szCs w:val="22"/>
        </w:rPr>
      </w:pPr>
      <w:r w:rsidRPr="00AC3F09">
        <w:rPr>
          <w:rFonts w:ascii="Arial Narrow" w:hAnsi="Arial Narrow" w:cstheme="minorHAnsi"/>
          <w:sz w:val="22"/>
          <w:szCs w:val="22"/>
        </w:rPr>
        <w:t>D</w:t>
      </w:r>
      <w:r w:rsidR="00531A13" w:rsidRPr="00AC3F09">
        <w:rPr>
          <w:rFonts w:ascii="Arial Narrow" w:hAnsi="Arial Narrow" w:cstheme="minorHAnsi"/>
          <w:sz w:val="22"/>
          <w:szCs w:val="22"/>
        </w:rPr>
        <w:t xml:space="preserve">ie Bedeutung der Dimensionen der Nachhaltigkeit im und für den gesellschaftlichen Diskurs reflektieren </w:t>
      </w:r>
      <w:r w:rsidR="00AC3F09" w:rsidRPr="00AC3F09">
        <w:rPr>
          <w:rFonts w:ascii="Arial Narrow" w:hAnsi="Arial Narrow" w:cstheme="minorHAnsi"/>
          <w:sz w:val="22"/>
          <w:szCs w:val="22"/>
        </w:rPr>
        <w:t>können</w:t>
      </w:r>
      <w:r w:rsidR="00AC3F09">
        <w:rPr>
          <w:rFonts w:ascii="Arial Narrow" w:hAnsi="Arial Narrow" w:cstheme="minorHAnsi"/>
          <w:sz w:val="22"/>
          <w:szCs w:val="22"/>
        </w:rPr>
        <w:t>,</w:t>
      </w:r>
    </w:p>
    <w:p w14:paraId="0923B173" w14:textId="3F5943E6" w:rsidR="00531A13" w:rsidRPr="00AC3F09" w:rsidRDefault="00531A13" w:rsidP="00AC3F09">
      <w:pPr>
        <w:pStyle w:val="Listenabsatz"/>
        <w:numPr>
          <w:ilvl w:val="0"/>
          <w:numId w:val="34"/>
        </w:numPr>
        <w:spacing w:after="0" w:line="276" w:lineRule="auto"/>
        <w:ind w:left="425" w:hanging="357"/>
        <w:rPr>
          <w:rFonts w:ascii="Arial Narrow" w:hAnsi="Arial Narrow" w:cstheme="minorHAnsi"/>
          <w:sz w:val="22"/>
          <w:szCs w:val="22"/>
        </w:rPr>
      </w:pPr>
      <w:r w:rsidRPr="00AC3F09">
        <w:rPr>
          <w:rFonts w:ascii="Arial Narrow" w:hAnsi="Arial Narrow" w:cstheme="minorHAnsi"/>
          <w:sz w:val="22"/>
          <w:szCs w:val="22"/>
        </w:rPr>
        <w:t>Gestaltungskompetenzen bei den Zukunftsentwürfen zum Stadtklima entwickeln</w:t>
      </w:r>
      <w:r w:rsidR="00AC3F09">
        <w:rPr>
          <w:rFonts w:ascii="Arial Narrow" w:hAnsi="Arial Narrow" w:cstheme="minorHAnsi"/>
          <w:sz w:val="22"/>
          <w:szCs w:val="22"/>
        </w:rPr>
        <w:t>,</w:t>
      </w:r>
    </w:p>
    <w:p w14:paraId="395B43D2" w14:textId="5E8E9CA1" w:rsidR="00531A13" w:rsidRPr="00AC3F09" w:rsidRDefault="00531A13" w:rsidP="00AC3F09">
      <w:pPr>
        <w:pStyle w:val="Listenabsatz"/>
        <w:numPr>
          <w:ilvl w:val="0"/>
          <w:numId w:val="34"/>
        </w:numPr>
        <w:spacing w:after="0" w:line="276" w:lineRule="auto"/>
        <w:ind w:left="425" w:hanging="357"/>
        <w:rPr>
          <w:rFonts w:ascii="Arial Narrow" w:hAnsi="Arial Narrow" w:cstheme="minorHAnsi"/>
          <w:sz w:val="22"/>
          <w:szCs w:val="22"/>
        </w:rPr>
      </w:pPr>
      <w:r w:rsidRPr="00AC3F09">
        <w:rPr>
          <w:rFonts w:ascii="Arial Narrow" w:hAnsi="Arial Narrow" w:cstheme="minorHAnsi"/>
          <w:sz w:val="22"/>
          <w:szCs w:val="22"/>
        </w:rPr>
        <w:t>Konfliktfelder (Zielkonflikte) im gesellschaftlichen Diskurs, die sich aus den verschiedenen Perspektiven der Nachhaltigkeit ergeben, erkennen und kommunizieren können</w:t>
      </w:r>
      <w:r w:rsidR="00AC3F09">
        <w:rPr>
          <w:rFonts w:ascii="Arial Narrow" w:hAnsi="Arial Narrow" w:cstheme="minorHAnsi"/>
          <w:sz w:val="22"/>
          <w:szCs w:val="22"/>
        </w:rPr>
        <w:t>,</w:t>
      </w:r>
    </w:p>
    <w:p w14:paraId="7D45AE38" w14:textId="23F73DBE" w:rsidR="00531A13" w:rsidRPr="00AC3F09" w:rsidRDefault="00AC3F09" w:rsidP="00AC3F09">
      <w:pPr>
        <w:pStyle w:val="Listenabsatz"/>
        <w:numPr>
          <w:ilvl w:val="0"/>
          <w:numId w:val="34"/>
        </w:numPr>
        <w:spacing w:after="0" w:line="276" w:lineRule="auto"/>
        <w:ind w:left="425" w:hanging="357"/>
        <w:rPr>
          <w:rFonts w:ascii="Arial Narrow" w:hAnsi="Arial Narrow" w:cstheme="minorHAnsi"/>
          <w:sz w:val="22"/>
          <w:szCs w:val="22"/>
        </w:rPr>
      </w:pPr>
      <w:r>
        <w:rPr>
          <w:rFonts w:ascii="Arial Narrow" w:hAnsi="Arial Narrow" w:cstheme="minorHAnsi"/>
          <w:sz w:val="22"/>
          <w:szCs w:val="22"/>
        </w:rPr>
        <w:t>e</w:t>
      </w:r>
      <w:r w:rsidR="00531A13" w:rsidRPr="00AC3F09">
        <w:rPr>
          <w:rFonts w:ascii="Arial Narrow" w:hAnsi="Arial Narrow" w:cstheme="minorHAnsi"/>
          <w:sz w:val="22"/>
          <w:szCs w:val="22"/>
        </w:rPr>
        <w:t>inen eigenen Standpunkt identifizieren und argumentieren zu können</w:t>
      </w:r>
      <w:r>
        <w:rPr>
          <w:rFonts w:ascii="Arial Narrow" w:hAnsi="Arial Narrow" w:cstheme="minorHAnsi"/>
          <w:sz w:val="22"/>
          <w:szCs w:val="22"/>
        </w:rPr>
        <w:t>.</w:t>
      </w:r>
    </w:p>
    <w:p w14:paraId="4357697E" w14:textId="2121EB7B" w:rsidR="006713A1" w:rsidRDefault="006713A1"/>
    <w:p w14:paraId="0CBFB61F" w14:textId="47F3CFE9" w:rsidR="00F817FA" w:rsidRDefault="00AE2FBC" w:rsidP="00F817FA">
      <w:pPr>
        <w:spacing w:after="0"/>
        <w:ind w:left="851"/>
        <w:rPr>
          <w:rFonts w:ascii="Arial Narrow" w:hAnsi="Arial Narrow"/>
          <w:sz w:val="22"/>
          <w:szCs w:val="22"/>
        </w:rPr>
      </w:pPr>
      <w:r>
        <w:rPr>
          <w:noProof/>
          <w:lang w:eastAsia="de-DE"/>
        </w:rPr>
        <mc:AlternateContent>
          <mc:Choice Requires="wps">
            <w:drawing>
              <wp:anchor distT="0" distB="0" distL="114300" distR="114300" simplePos="0" relativeHeight="251660288" behindDoc="0" locked="0" layoutInCell="1" allowOverlap="1" wp14:anchorId="22D313B3" wp14:editId="7DF54D3E">
                <wp:simplePos x="0" y="0"/>
                <wp:positionH relativeFrom="column">
                  <wp:posOffset>-1702052</wp:posOffset>
                </wp:positionH>
                <wp:positionV relativeFrom="paragraph">
                  <wp:posOffset>8734</wp:posOffset>
                </wp:positionV>
                <wp:extent cx="6150634" cy="302149"/>
                <wp:effectExtent l="0" t="0" r="2540" b="317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34" cy="302149"/>
                        </a:xfrm>
                        <a:prstGeom prst="rect">
                          <a:avLst/>
                        </a:prstGeom>
                        <a:solidFill>
                          <a:srgbClr val="9B9981"/>
                        </a:solidFill>
                        <a:ln w="9525">
                          <a:noFill/>
                          <a:miter lim="800000"/>
                          <a:headEnd/>
                          <a:tailEnd/>
                        </a:ln>
                      </wps:spPr>
                      <wps:txbx>
                        <w:txbxContent>
                          <w:p w14:paraId="63FEDA19" w14:textId="621F6F1A" w:rsidR="00555D9B" w:rsidRPr="00D51D2C" w:rsidRDefault="00555D9B" w:rsidP="00D51D2C">
                            <w:pPr>
                              <w:spacing w:after="0"/>
                              <w:ind w:left="2124" w:firstLine="428"/>
                              <w:rPr>
                                <w:rFonts w:ascii="Arial Narrow" w:hAnsi="Arial Narrow"/>
                                <w:b/>
                                <w:color w:val="FFFFFF" w:themeColor="background1"/>
                                <w:sz w:val="22"/>
                                <w:szCs w:val="22"/>
                              </w:rPr>
                            </w:pPr>
                            <w:r w:rsidRPr="00D51D2C">
                              <w:rPr>
                                <w:rFonts w:ascii="Arial Narrow" w:hAnsi="Arial Narrow"/>
                                <w:b/>
                                <w:color w:val="FFFFFF" w:themeColor="background1"/>
                                <w:sz w:val="22"/>
                                <w:szCs w:val="22"/>
                              </w:rPr>
                              <w:t>Ethische Aspekte der Nachhaltigkeit</w:t>
                            </w:r>
                          </w:p>
                          <w:p w14:paraId="4301CD18" w14:textId="77777777" w:rsidR="00555D9B" w:rsidRPr="00925CBC" w:rsidRDefault="00555D9B" w:rsidP="00925CBC">
                            <w:pPr>
                              <w:spacing w:after="0"/>
                              <w:ind w:left="851"/>
                              <w:jc w:val="right"/>
                              <w:rPr>
                                <w:rFonts w:ascii="Arial Narrow" w:hAnsi="Arial Narrow"/>
                                <w:b/>
                                <w:color w:val="FFFFFF" w:themeColor="background1"/>
                                <w:sz w:val="22"/>
                                <w:szCs w:val="22"/>
                              </w:rPr>
                            </w:pPr>
                          </w:p>
                          <w:p w14:paraId="3725EDA8" w14:textId="77777777" w:rsidR="00555D9B" w:rsidRPr="00925CBC" w:rsidRDefault="00555D9B">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4pt;margin-top:.7pt;width:484.3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" fillcolor="#9b9981" stroked="f">
                <v:textbox>
                  <w:txbxContent>
                    <w:p w14:paraId="63FEDA19" w14:textId="621F6F1A" w:rsidR="00555D9B" w:rsidRPr="00D51D2C" w:rsidRDefault="00555D9B" w:rsidP="00D51D2C">
                      <w:pPr>
                        <w:spacing w:after="0"/>
                        <w:ind w:left="2124" w:firstLine="428"/>
                        <w:rPr>
                          <w:rFonts w:ascii="Arial Narrow" w:hAnsi="Arial Narrow"/>
                          <w:b/>
                          <w:color w:val="FFFFFF" w:themeColor="background1"/>
                          <w:sz w:val="22"/>
                          <w:szCs w:val="22"/>
                        </w:rPr>
                      </w:pPr>
                      <w:r w:rsidRPr="00D51D2C">
                        <w:rPr>
                          <w:rFonts w:ascii="Arial Narrow" w:hAnsi="Arial Narrow"/>
                          <w:b/>
                          <w:color w:val="FFFFFF" w:themeColor="background1"/>
                          <w:sz w:val="22"/>
                          <w:szCs w:val="22"/>
                        </w:rPr>
                        <w:t>Ethische Aspekte der Nachhaltigkeit</w:t>
                      </w:r>
                    </w:p>
                    <w:p w14:paraId="4301CD18" w14:textId="77777777" w:rsidR="00555D9B" w:rsidRPr="00925CBC" w:rsidRDefault="00555D9B" w:rsidP="00925CBC">
                      <w:pPr>
                        <w:spacing w:after="0"/>
                        <w:ind w:left="851"/>
                        <w:jc w:val="right"/>
                        <w:rPr>
                          <w:rFonts w:ascii="Arial Narrow" w:hAnsi="Arial Narrow"/>
                          <w:b/>
                          <w:color w:val="FFFFFF" w:themeColor="background1"/>
                          <w:sz w:val="22"/>
                          <w:szCs w:val="22"/>
                        </w:rPr>
                      </w:pPr>
                    </w:p>
                    <w:p w14:paraId="3725EDA8" w14:textId="77777777" w:rsidR="00555D9B" w:rsidRPr="00925CBC" w:rsidRDefault="00555D9B">
                      <w:pPr>
                        <w:rPr>
                          <w:color w:val="FFFFFF" w:themeColor="background1"/>
                        </w:rPr>
                      </w:pPr>
                    </w:p>
                  </w:txbxContent>
                </v:textbox>
              </v:shape>
            </w:pict>
          </mc:Fallback>
        </mc:AlternateContent>
      </w:r>
    </w:p>
    <w:p w14:paraId="31BA8666" w14:textId="77777777" w:rsidR="00925CBC" w:rsidRDefault="00925CBC" w:rsidP="00F817FA">
      <w:pPr>
        <w:spacing w:after="0"/>
        <w:ind w:left="851"/>
        <w:rPr>
          <w:rFonts w:ascii="Arial Narrow" w:hAnsi="Arial Narrow"/>
          <w:sz w:val="22"/>
          <w:szCs w:val="22"/>
        </w:rPr>
      </w:pPr>
    </w:p>
    <w:p w14:paraId="60D1F642" w14:textId="77777777" w:rsidR="00377DFC" w:rsidRPr="00187C7E" w:rsidRDefault="00377DFC" w:rsidP="00377DFC">
      <w:pPr>
        <w:pStyle w:val="StandardWeb"/>
        <w:rPr>
          <w:rFonts w:ascii="Arial Narrow" w:hAnsi="Arial Narrow"/>
          <w:b/>
          <w:sz w:val="22"/>
          <w:szCs w:val="22"/>
        </w:rPr>
      </w:pPr>
      <w:r w:rsidRPr="00187C7E">
        <w:rPr>
          <w:rStyle w:val="Fett"/>
          <w:rFonts w:ascii="Arial Narrow" w:hAnsi="Arial Narrow"/>
          <w:b w:val="0"/>
          <w:sz w:val="22"/>
          <w:szCs w:val="22"/>
        </w:rPr>
        <w:t>Ethische Betrachtungen von Nachhaltigkeit dienen vor allem der Begriffsklärung und der Begründung von spezifischen Zielen, die zu Nachhaltigkeit führen sollen. Die ethische Perspektive bildet daher die argumentative Grundlage des gesamten Diskurses. Welche Werte, Normen und Begriffe in Hinblick auf die Begründung(en) von Klimaschutzzielen zum Tragen kommen, sollte immer geklärt und transparent gemacht werden, damit diese überhaupt als stichhaltig gelten können.</w:t>
      </w:r>
    </w:p>
    <w:p w14:paraId="7C93B9C1" w14:textId="2A835689" w:rsidR="00936101" w:rsidRPr="00187C7E" w:rsidRDefault="00377DFC" w:rsidP="00377DFC">
      <w:pPr>
        <w:pStyle w:val="StandardWeb"/>
        <w:rPr>
          <w:rFonts w:ascii="Arial Narrow" w:hAnsi="Arial Narrow" w:cs="Arial"/>
          <w:b/>
          <w:sz w:val="22"/>
          <w:szCs w:val="22"/>
        </w:rPr>
      </w:pPr>
      <w:r w:rsidRPr="00187C7E">
        <w:rPr>
          <w:rStyle w:val="Fett"/>
          <w:rFonts w:ascii="Arial Narrow" w:hAnsi="Arial Narrow"/>
          <w:b w:val="0"/>
          <w:sz w:val="22"/>
          <w:szCs w:val="22"/>
        </w:rPr>
        <w:t>Aus der ethischen Perspektive beleuchten wir daher zunächst die Frage, was „Klimaethik“ ist. Wie ist der Zusammenhang zwischen Klimaethik und Nachhaltigkeit zu verstehen? Ist Klimaschutz dasselbe wie nachhaltiges Handeln? Wir betrachten hierfür 3 Ebenen: die globale, regionale und schließlich urbane Ebene. Welche konkreten Möglichkeiten gibt es in urbanen Räumen klimafreundlich und nachhaltig zu handeln? Und wie lässt sich dieses Handeln begründen?</w:t>
      </w:r>
    </w:p>
    <w:p w14:paraId="7A79790A" w14:textId="77777777" w:rsidR="00187C7E" w:rsidRDefault="00187C7E">
      <w:pPr>
        <w:rPr>
          <w:rFonts w:ascii="Arial Narrow" w:eastAsia="Times New Roman" w:hAnsi="Arial Narrow" w:cs="Arial"/>
          <w:sz w:val="22"/>
          <w:szCs w:val="22"/>
          <w:lang w:eastAsia="de-DE"/>
        </w:rPr>
      </w:pPr>
      <w:r>
        <w:rPr>
          <w:rFonts w:ascii="Arial Narrow" w:eastAsia="Times New Roman" w:hAnsi="Arial Narrow" w:cs="Arial"/>
          <w:sz w:val="22"/>
          <w:szCs w:val="22"/>
          <w:lang w:eastAsia="de-DE"/>
        </w:rPr>
        <w:br w:type="page"/>
      </w:r>
    </w:p>
    <w:bookmarkStart w:id="0" w:name="_GoBack"/>
    <w:bookmarkEnd w:id="0"/>
    <w:p w14:paraId="13BEA0FD" w14:textId="1388999B" w:rsidR="00E107D5" w:rsidRDefault="00E107D5" w:rsidP="00E107D5">
      <w:pPr>
        <w:rPr>
          <w:rFonts w:ascii="Arial Narrow" w:eastAsia="Times New Roman" w:hAnsi="Arial Narrow" w:cs="Arial"/>
          <w:sz w:val="22"/>
          <w:szCs w:val="22"/>
          <w:lang w:eastAsia="de-DE"/>
        </w:rPr>
      </w:pPr>
      <w:r>
        <w:rPr>
          <w:noProof/>
          <w:lang w:eastAsia="de-DE"/>
        </w:rPr>
        <w:lastRenderedPageBreak/>
        <mc:AlternateContent>
          <mc:Choice Requires="wps">
            <w:drawing>
              <wp:anchor distT="0" distB="0" distL="114300" distR="114300" simplePos="0" relativeHeight="251679744" behindDoc="0" locked="0" layoutInCell="1" allowOverlap="1" wp14:anchorId="3B7D8A63" wp14:editId="1847B4DB">
                <wp:simplePos x="0" y="0"/>
                <wp:positionH relativeFrom="column">
                  <wp:posOffset>-913765</wp:posOffset>
                </wp:positionH>
                <wp:positionV relativeFrom="paragraph">
                  <wp:posOffset>184785</wp:posOffset>
                </wp:positionV>
                <wp:extent cx="5276850" cy="301625"/>
                <wp:effectExtent l="0" t="0" r="19050" b="222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01625"/>
                        </a:xfrm>
                        <a:prstGeom prst="rect">
                          <a:avLst/>
                        </a:prstGeom>
                        <a:solidFill>
                          <a:srgbClr val="9B9981"/>
                        </a:solidFill>
                        <a:ln w="9525">
                          <a:solidFill>
                            <a:srgbClr val="000000"/>
                          </a:solidFill>
                          <a:miter lim="800000"/>
                          <a:headEnd/>
                          <a:tailEnd/>
                        </a:ln>
                      </wps:spPr>
                      <wps:txbx>
                        <w:txbxContent>
                          <w:p w14:paraId="69C36618" w14:textId="770C1004" w:rsidR="00B04711" w:rsidRPr="00D51D2C" w:rsidRDefault="00B04711" w:rsidP="00E107D5">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Soziale Aspekte der Nachhaltigkeit</w:t>
                            </w:r>
                          </w:p>
                          <w:p w14:paraId="08308821" w14:textId="77777777" w:rsidR="00B04711" w:rsidRPr="00925CBC" w:rsidRDefault="00B04711" w:rsidP="00B04711">
                            <w:pPr>
                              <w:spacing w:after="0"/>
                              <w:ind w:left="851"/>
                              <w:jc w:val="right"/>
                              <w:rPr>
                                <w:rFonts w:ascii="Arial Narrow" w:hAnsi="Arial Narrow"/>
                                <w:b/>
                                <w:color w:val="FFFFFF" w:themeColor="background1"/>
                                <w:sz w:val="22"/>
                                <w:szCs w:val="22"/>
                              </w:rPr>
                            </w:pPr>
                          </w:p>
                          <w:p w14:paraId="48E3128F" w14:textId="77777777" w:rsidR="00B04711" w:rsidRPr="00925CBC" w:rsidRDefault="00B04711" w:rsidP="00B04711">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1.95pt;margin-top:14.55pt;width:415.5pt;height: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" fillcolor="#9b9981">
                <v:textbox>
                  <w:txbxContent>
                    <w:p w14:paraId="69C36618" w14:textId="770C1004" w:rsidR="00B04711" w:rsidRPr="00D51D2C" w:rsidRDefault="00B04711" w:rsidP="00E107D5">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Soziale Aspekte der Nachhaltigkeit</w:t>
                      </w:r>
                    </w:p>
                    <w:p w14:paraId="08308821" w14:textId="77777777" w:rsidR="00B04711" w:rsidRPr="00925CBC" w:rsidRDefault="00B04711" w:rsidP="00B04711">
                      <w:pPr>
                        <w:spacing w:after="0"/>
                        <w:ind w:left="851"/>
                        <w:jc w:val="right"/>
                        <w:rPr>
                          <w:rFonts w:ascii="Arial Narrow" w:hAnsi="Arial Narrow"/>
                          <w:b/>
                          <w:color w:val="FFFFFF" w:themeColor="background1"/>
                          <w:sz w:val="22"/>
                          <w:szCs w:val="22"/>
                        </w:rPr>
                      </w:pPr>
                    </w:p>
                    <w:p w14:paraId="48E3128F" w14:textId="77777777" w:rsidR="00B04711" w:rsidRPr="00925CBC" w:rsidRDefault="00B04711" w:rsidP="00B04711">
                      <w:pPr>
                        <w:rPr>
                          <w:color w:val="FFFFFF" w:themeColor="background1"/>
                        </w:rPr>
                      </w:pPr>
                    </w:p>
                  </w:txbxContent>
                </v:textbox>
              </v:shape>
            </w:pict>
          </mc:Fallback>
        </mc:AlternateContent>
      </w:r>
    </w:p>
    <w:p w14:paraId="1332B645" w14:textId="77777777" w:rsidR="00E107D5" w:rsidRDefault="00E107D5" w:rsidP="00E107D5">
      <w:pPr>
        <w:rPr>
          <w:rFonts w:ascii="Arial Narrow" w:eastAsia="Times New Roman" w:hAnsi="Arial Narrow" w:cs="Arial"/>
          <w:sz w:val="22"/>
          <w:szCs w:val="22"/>
          <w:lang w:eastAsia="de-DE"/>
        </w:rPr>
      </w:pPr>
    </w:p>
    <w:p w14:paraId="513662F1" w14:textId="70D7EB86" w:rsidR="00B04711" w:rsidRDefault="00B04711" w:rsidP="00E107D5">
      <w:pPr>
        <w:rPr>
          <w:rFonts w:ascii="Arial Narrow" w:eastAsia="Times New Roman" w:hAnsi="Arial Narrow" w:cs="Arial"/>
          <w:sz w:val="22"/>
          <w:szCs w:val="22"/>
          <w:lang w:eastAsia="de-DE"/>
        </w:rPr>
      </w:pPr>
      <w:r w:rsidRPr="00C418F3">
        <w:rPr>
          <w:rFonts w:ascii="Arial Narrow" w:eastAsia="Times New Roman" w:hAnsi="Arial Narrow" w:cs="Arial"/>
          <w:sz w:val="22"/>
          <w:szCs w:val="22"/>
          <w:lang w:eastAsia="de-DE"/>
        </w:rPr>
        <w:t>Die Perspektive der Sozialen Nachhaltigkeit ist</w:t>
      </w:r>
      <w:r w:rsidR="008B6EF2">
        <w:rPr>
          <w:rFonts w:ascii="Arial Narrow" w:eastAsia="Times New Roman" w:hAnsi="Arial Narrow" w:cs="Arial"/>
          <w:sz w:val="22"/>
          <w:szCs w:val="22"/>
          <w:lang w:eastAsia="de-DE"/>
        </w:rPr>
        <w:t xml:space="preserve"> im gesellschaftlichen </w:t>
      </w:r>
      <w:r w:rsidR="008B6EF2" w:rsidRPr="00C418F3">
        <w:rPr>
          <w:rFonts w:ascii="Arial Narrow" w:eastAsia="Times New Roman" w:hAnsi="Arial Narrow" w:cs="Arial"/>
          <w:sz w:val="22"/>
          <w:szCs w:val="22"/>
          <w:lang w:eastAsia="de-DE"/>
        </w:rPr>
        <w:t>Nachhaltigkeitsdiskurs</w:t>
      </w:r>
      <w:r w:rsidR="001A7ED7">
        <w:rPr>
          <w:rFonts w:ascii="Arial Narrow" w:eastAsia="Times New Roman" w:hAnsi="Arial Narrow" w:cs="Arial"/>
          <w:sz w:val="22"/>
          <w:szCs w:val="22"/>
          <w:lang w:eastAsia="de-DE"/>
        </w:rPr>
        <w:t>,</w:t>
      </w:r>
      <w:r w:rsidRPr="00C418F3">
        <w:rPr>
          <w:rFonts w:ascii="Arial Narrow" w:eastAsia="Times New Roman" w:hAnsi="Arial Narrow" w:cs="Arial"/>
          <w:sz w:val="22"/>
          <w:szCs w:val="22"/>
          <w:lang w:eastAsia="de-DE"/>
        </w:rPr>
        <w:t xml:space="preserve"> bis auf eine Initiative (Indikatoren im Sozialbereich)</w:t>
      </w:r>
      <w:r w:rsidR="001A7ED7">
        <w:rPr>
          <w:rFonts w:ascii="Arial Narrow" w:eastAsia="Times New Roman" w:hAnsi="Arial Narrow" w:cs="Arial"/>
          <w:sz w:val="22"/>
          <w:szCs w:val="22"/>
          <w:lang w:eastAsia="de-DE"/>
        </w:rPr>
        <w:t>,</w:t>
      </w:r>
      <w:r w:rsidRPr="00C418F3">
        <w:rPr>
          <w:rFonts w:ascii="Arial Narrow" w:eastAsia="Times New Roman" w:hAnsi="Arial Narrow" w:cs="Arial"/>
          <w:sz w:val="22"/>
          <w:szCs w:val="22"/>
          <w:lang w:eastAsia="de-DE"/>
        </w:rPr>
        <w:t xml:space="preserve"> </w:t>
      </w:r>
      <w:r w:rsidR="008B6EF2">
        <w:rPr>
          <w:rFonts w:ascii="Arial Narrow" w:eastAsia="Times New Roman" w:hAnsi="Arial Narrow" w:cs="Arial"/>
          <w:sz w:val="22"/>
          <w:szCs w:val="22"/>
          <w:lang w:eastAsia="de-DE"/>
        </w:rPr>
        <w:t xml:space="preserve">bislang </w:t>
      </w:r>
      <w:r w:rsidRPr="00C418F3">
        <w:rPr>
          <w:rFonts w:ascii="Arial Narrow" w:eastAsia="Times New Roman" w:hAnsi="Arial Narrow" w:cs="Arial"/>
          <w:sz w:val="22"/>
          <w:szCs w:val="22"/>
          <w:lang w:eastAsia="de-DE"/>
        </w:rPr>
        <w:t xml:space="preserve">kaum vertreten. Doch nur wenn das Soziale stabil genug ist, können kulturelle und ökologische Probleme bewältigt werden. </w:t>
      </w:r>
    </w:p>
    <w:p w14:paraId="4946135F" w14:textId="024247BC" w:rsidR="00B04711" w:rsidRDefault="00B04711" w:rsidP="00E107D5">
      <w:pPr>
        <w:autoSpaceDE w:val="0"/>
        <w:autoSpaceDN w:val="0"/>
        <w:adjustRightInd w:val="0"/>
        <w:rPr>
          <w:rFonts w:ascii="Arial Narrow" w:eastAsia="Times New Roman" w:hAnsi="Arial Narrow" w:cs="Arial"/>
          <w:sz w:val="22"/>
          <w:szCs w:val="22"/>
          <w:lang w:eastAsia="de-DE"/>
        </w:rPr>
      </w:pPr>
      <w:r>
        <w:rPr>
          <w:rFonts w:ascii="Arial Narrow" w:eastAsia="Times New Roman" w:hAnsi="Arial Narrow" w:cs="Arial"/>
          <w:sz w:val="22"/>
          <w:szCs w:val="22"/>
          <w:lang w:eastAsia="de-DE"/>
        </w:rPr>
        <w:t>Ausgehend von s</w:t>
      </w:r>
      <w:r w:rsidRPr="00C418F3">
        <w:rPr>
          <w:rFonts w:ascii="Arial Narrow" w:eastAsia="Times New Roman" w:hAnsi="Arial Narrow" w:cs="Arial"/>
          <w:sz w:val="22"/>
          <w:szCs w:val="22"/>
          <w:lang w:eastAsia="de-DE"/>
        </w:rPr>
        <w:t xml:space="preserve">ozialen Problemen (Was schätzen wir aktuell/zukünftig als bedeutsame Themen ein?) erfolgt im Seminar zunächst eine präzise Auslotung der Bedeutung der vier Dimensionen Ökologie, Ökonomie, Soziales und Kultur. Anschließend setzen </w:t>
      </w:r>
      <w:r w:rsidR="004D27B6">
        <w:rPr>
          <w:rFonts w:ascii="Arial Narrow" w:eastAsia="Times New Roman" w:hAnsi="Arial Narrow" w:cs="Arial"/>
          <w:sz w:val="22"/>
          <w:szCs w:val="22"/>
          <w:lang w:eastAsia="de-DE"/>
        </w:rPr>
        <w:t>die Teilnehmenden</w:t>
      </w:r>
      <w:r w:rsidR="00040797">
        <w:rPr>
          <w:rFonts w:ascii="Arial Narrow" w:eastAsia="Times New Roman" w:hAnsi="Arial Narrow" w:cs="Arial"/>
          <w:sz w:val="22"/>
          <w:szCs w:val="22"/>
          <w:lang w:eastAsia="de-DE"/>
        </w:rPr>
        <w:t xml:space="preserve"> sich mit gesellschaftlichen</w:t>
      </w:r>
      <w:r w:rsidR="00FC6101">
        <w:rPr>
          <w:rFonts w:ascii="Arial Narrow" w:eastAsia="Times New Roman" w:hAnsi="Arial Narrow" w:cs="Arial"/>
          <w:sz w:val="22"/>
          <w:szCs w:val="22"/>
          <w:lang w:eastAsia="de-DE"/>
        </w:rPr>
        <w:t xml:space="preserve"> </w:t>
      </w:r>
      <w:r w:rsidRPr="00C418F3">
        <w:rPr>
          <w:rFonts w:ascii="Arial Narrow" w:eastAsia="Times New Roman" w:hAnsi="Arial Narrow" w:cs="Arial"/>
          <w:sz w:val="22"/>
          <w:szCs w:val="22"/>
          <w:lang w:eastAsia="de-DE"/>
        </w:rPr>
        <w:t>(Struktur/</w:t>
      </w:r>
      <w:r w:rsidR="00FC6101">
        <w:rPr>
          <w:rFonts w:ascii="Arial Narrow" w:eastAsia="Times New Roman" w:hAnsi="Arial Narrow" w:cs="Arial"/>
          <w:sz w:val="22"/>
          <w:szCs w:val="22"/>
          <w:lang w:eastAsia="de-DE"/>
        </w:rPr>
        <w:t xml:space="preserve">Gemeinschaft) und individuellen </w:t>
      </w:r>
      <w:r w:rsidRPr="00C418F3">
        <w:rPr>
          <w:rFonts w:ascii="Arial Narrow" w:eastAsia="Times New Roman" w:hAnsi="Arial Narrow" w:cs="Arial"/>
          <w:sz w:val="22"/>
          <w:szCs w:val="22"/>
          <w:lang w:eastAsia="de-DE"/>
        </w:rPr>
        <w:t xml:space="preserve">(Bewusstsein/Sozialpsychologie) Bedingungen auseinander, </w:t>
      </w:r>
      <w:r w:rsidR="008B6EF2">
        <w:rPr>
          <w:rFonts w:ascii="Arial Narrow" w:eastAsia="Times New Roman" w:hAnsi="Arial Narrow" w:cs="Arial"/>
          <w:sz w:val="22"/>
          <w:szCs w:val="22"/>
          <w:lang w:eastAsia="de-DE"/>
        </w:rPr>
        <w:t>die Einfluss haben auf</w:t>
      </w:r>
      <w:r w:rsidRPr="00C418F3">
        <w:rPr>
          <w:rFonts w:ascii="Arial Narrow" w:eastAsia="Times New Roman" w:hAnsi="Arial Narrow" w:cs="Arial"/>
          <w:sz w:val="22"/>
          <w:szCs w:val="22"/>
          <w:lang w:eastAsia="de-DE"/>
        </w:rPr>
        <w:t xml:space="preserve"> die Lösung von Problemen sozialer Nachhaltigkeit.</w:t>
      </w:r>
      <w:r w:rsidR="00185E08">
        <w:rPr>
          <w:rFonts w:ascii="Arial Narrow" w:eastAsia="Times New Roman" w:hAnsi="Arial Narrow" w:cs="Arial"/>
          <w:sz w:val="22"/>
          <w:szCs w:val="22"/>
          <w:lang w:eastAsia="de-DE"/>
        </w:rPr>
        <w:t xml:space="preserve"> </w:t>
      </w:r>
    </w:p>
    <w:p w14:paraId="337F8017" w14:textId="77777777" w:rsidR="005D4539" w:rsidRPr="005D4539" w:rsidRDefault="005D4539" w:rsidP="005D4539">
      <w:pPr>
        <w:autoSpaceDE w:val="0"/>
        <w:autoSpaceDN w:val="0"/>
        <w:spacing w:before="100" w:beforeAutospacing="1" w:after="100" w:afterAutospacing="1"/>
        <w:jc w:val="both"/>
        <w:rPr>
          <w:rFonts w:ascii="Arial Narrow" w:eastAsia="Times New Roman" w:hAnsi="Arial Narrow" w:cs="Times New Roman"/>
          <w:iCs/>
          <w:sz w:val="22"/>
          <w:szCs w:val="22"/>
          <w:lang w:eastAsia="de-DE"/>
        </w:rPr>
      </w:pPr>
      <w:r w:rsidRPr="005D4539">
        <w:rPr>
          <w:rFonts w:ascii="Arial Narrow" w:eastAsia="Times New Roman" w:hAnsi="Arial Narrow" w:cs="Times New Roman"/>
          <w:iCs/>
          <w:sz w:val="22"/>
          <w:szCs w:val="22"/>
          <w:lang w:eastAsia="de-DE"/>
        </w:rPr>
        <w:t>Übertragen auf das Rahmenthema ‚Stadtklima‘ bedeutet das: Es kollidieren die Interessen der ‚unteren Klasse‘ (Proletariat/Prekariat) mit der ‚neuen Mittelklasse‘ (Andreas Reckwitz, u.a.: Die Gesellschaft der Singularitäten). Letztere setzt auf Selbstverwirklichung und einen anspruchsvollen Lebensstil. Sie sind Träger der Umweltbewegung. Die ‚untere Klasse‘ hingegen muss kämpfen, um materiell zu bestehen. Sie sind insofern Opfer der so genannten Energiewende. Die hohen Folgekosten belasten in Deutschland insbesondere diesen Teil der Gesellschaft.</w:t>
      </w:r>
    </w:p>
    <w:p w14:paraId="3D61CBF8" w14:textId="77777777" w:rsidR="005D4539" w:rsidRPr="005D4539" w:rsidRDefault="005D4539" w:rsidP="005D4539">
      <w:pPr>
        <w:autoSpaceDE w:val="0"/>
        <w:autoSpaceDN w:val="0"/>
        <w:spacing w:before="100" w:beforeAutospacing="1" w:after="100" w:afterAutospacing="1"/>
        <w:jc w:val="both"/>
        <w:rPr>
          <w:rFonts w:ascii="Arial Narrow" w:eastAsia="Times New Roman" w:hAnsi="Arial Narrow" w:cs="Times New Roman"/>
          <w:iCs/>
          <w:sz w:val="22"/>
          <w:szCs w:val="22"/>
          <w:lang w:eastAsia="de-DE"/>
        </w:rPr>
      </w:pPr>
      <w:r w:rsidRPr="005D4539">
        <w:rPr>
          <w:rFonts w:ascii="Arial Narrow" w:eastAsia="Times New Roman" w:hAnsi="Arial Narrow" w:cs="Times New Roman"/>
          <w:iCs/>
          <w:sz w:val="22"/>
          <w:szCs w:val="22"/>
          <w:lang w:eastAsia="de-DE"/>
        </w:rPr>
        <w:t>Wenn ein Programm wie ‚Stadtklima‘ propagiert wird, entspricht das grundsätzlich den Interessen der ‚neuen Mittelklasse‘, nicht aber denen des Proletariats. Was das zur Folge hat, zeigt sich z.B. in den USA und in Frankreich.</w:t>
      </w:r>
    </w:p>
    <w:p w14:paraId="6BDACC39" w14:textId="77777777" w:rsidR="005D4539" w:rsidRPr="005D4539" w:rsidRDefault="005D4539" w:rsidP="005D4539">
      <w:pPr>
        <w:autoSpaceDE w:val="0"/>
        <w:autoSpaceDN w:val="0"/>
        <w:spacing w:before="100" w:beforeAutospacing="1" w:after="100" w:afterAutospacing="1"/>
        <w:jc w:val="both"/>
        <w:rPr>
          <w:rFonts w:ascii="Times New Roman" w:eastAsia="Times New Roman" w:hAnsi="Times New Roman" w:cs="Times New Roman"/>
          <w:sz w:val="22"/>
          <w:szCs w:val="22"/>
          <w:lang w:eastAsia="de-DE"/>
        </w:rPr>
      </w:pPr>
      <w:r w:rsidRPr="005D4539">
        <w:rPr>
          <w:rFonts w:ascii="Arial Narrow" w:eastAsia="Times New Roman" w:hAnsi="Arial Narrow" w:cs="Times New Roman"/>
          <w:iCs/>
          <w:sz w:val="22"/>
          <w:szCs w:val="22"/>
          <w:lang w:eastAsia="de-DE"/>
        </w:rPr>
        <w:t xml:space="preserve">Aus der Sicht der Sozialen Nachhaltigkeit geht es in der Analyse folglich darum, wer das </w:t>
      </w:r>
      <w:r w:rsidRPr="005D4539">
        <w:rPr>
          <w:rFonts w:ascii="Arial Narrow" w:eastAsia="Times New Roman" w:hAnsi="Arial Narrow" w:cs="Times New Roman"/>
          <w:b/>
          <w:iCs/>
          <w:sz w:val="22"/>
          <w:szCs w:val="22"/>
          <w:lang w:eastAsia="de-DE"/>
        </w:rPr>
        <w:t>Recht auf Stadt</w:t>
      </w:r>
      <w:r w:rsidRPr="005D4539">
        <w:rPr>
          <w:rFonts w:ascii="Arial Narrow" w:eastAsia="Times New Roman" w:hAnsi="Arial Narrow" w:cs="Times New Roman"/>
          <w:iCs/>
          <w:sz w:val="22"/>
          <w:szCs w:val="22"/>
          <w:lang w:eastAsia="de-DE"/>
        </w:rPr>
        <w:t xml:space="preserve"> für sich in Anspruch nimmt und ob dies dem </w:t>
      </w:r>
      <w:r w:rsidRPr="005D4539">
        <w:rPr>
          <w:rFonts w:ascii="Arial Narrow" w:eastAsia="Times New Roman" w:hAnsi="Arial Narrow" w:cs="Times New Roman"/>
          <w:b/>
          <w:iCs/>
          <w:sz w:val="22"/>
          <w:szCs w:val="22"/>
          <w:lang w:eastAsia="de-DE"/>
        </w:rPr>
        <w:t xml:space="preserve">Gemeinwohl </w:t>
      </w:r>
      <w:r w:rsidRPr="005D4539">
        <w:rPr>
          <w:rFonts w:ascii="Arial Narrow" w:eastAsia="Times New Roman" w:hAnsi="Arial Narrow" w:cs="Times New Roman"/>
          <w:iCs/>
          <w:sz w:val="22"/>
          <w:szCs w:val="22"/>
          <w:lang w:eastAsia="de-DE"/>
        </w:rPr>
        <w:t>allgemein dient. Demnach geht es erst einmal um das Ob, erst dann vielleicht um das Wie.</w:t>
      </w:r>
    </w:p>
    <w:p w14:paraId="08234FB6" w14:textId="77777777" w:rsidR="005D4539" w:rsidRDefault="005D4539" w:rsidP="00E107D5">
      <w:pPr>
        <w:autoSpaceDE w:val="0"/>
        <w:autoSpaceDN w:val="0"/>
        <w:adjustRightInd w:val="0"/>
        <w:rPr>
          <w:rFonts w:ascii="Arial Narrow" w:eastAsia="Times New Roman" w:hAnsi="Arial Narrow" w:cs="Arial"/>
          <w:sz w:val="22"/>
          <w:szCs w:val="22"/>
          <w:lang w:eastAsia="de-DE"/>
        </w:rPr>
      </w:pPr>
    </w:p>
    <w:p w14:paraId="4E15A348" w14:textId="17E714B8" w:rsidR="000C3A12" w:rsidRDefault="0024200F" w:rsidP="00131DFB">
      <w:pPr>
        <w:jc w:val="both"/>
      </w:pPr>
      <w:r>
        <w:rPr>
          <w:noProof/>
          <w:lang w:eastAsia="de-DE"/>
        </w:rPr>
        <mc:AlternateContent>
          <mc:Choice Requires="wps">
            <w:drawing>
              <wp:anchor distT="0" distB="0" distL="114300" distR="114300" simplePos="0" relativeHeight="251667456" behindDoc="0" locked="0" layoutInCell="1" allowOverlap="1" wp14:anchorId="33CBC67B" wp14:editId="2A70078F">
                <wp:simplePos x="0" y="0"/>
                <wp:positionH relativeFrom="column">
                  <wp:posOffset>-915698</wp:posOffset>
                </wp:positionH>
                <wp:positionV relativeFrom="paragraph">
                  <wp:posOffset>44367</wp:posOffset>
                </wp:positionV>
                <wp:extent cx="5363431" cy="301625"/>
                <wp:effectExtent l="0" t="0" r="8890" b="317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431" cy="301625"/>
                        </a:xfrm>
                        <a:prstGeom prst="rect">
                          <a:avLst/>
                        </a:prstGeom>
                        <a:solidFill>
                          <a:srgbClr val="9B9981"/>
                        </a:solidFill>
                        <a:ln w="9525">
                          <a:noFill/>
                          <a:miter lim="800000"/>
                          <a:headEnd/>
                          <a:tailEnd/>
                        </a:ln>
                      </wps:spPr>
                      <wps:txbx>
                        <w:txbxContent>
                          <w:p w14:paraId="49682E11" w14:textId="2B10B9BF" w:rsidR="00555D9B" w:rsidRPr="00D51D2C" w:rsidRDefault="00555D9B" w:rsidP="00D97445">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Ökologische Aspekte der Nachhaltigkeit </w:t>
                            </w:r>
                          </w:p>
                          <w:p w14:paraId="3CBC217C" w14:textId="77777777" w:rsidR="00555D9B" w:rsidRPr="00925CBC" w:rsidRDefault="00555D9B" w:rsidP="0024200F">
                            <w:pPr>
                              <w:spacing w:after="0"/>
                              <w:ind w:left="851"/>
                              <w:jc w:val="right"/>
                              <w:rPr>
                                <w:rFonts w:ascii="Arial Narrow" w:hAnsi="Arial Narrow"/>
                                <w:b/>
                                <w:color w:val="FFFFFF" w:themeColor="background1"/>
                                <w:sz w:val="22"/>
                                <w:szCs w:val="22"/>
                              </w:rPr>
                            </w:pPr>
                          </w:p>
                          <w:p w14:paraId="185D6DB0" w14:textId="77777777" w:rsidR="00555D9B" w:rsidRPr="00925CBC" w:rsidRDefault="00555D9B" w:rsidP="0024200F">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2.1pt;margin-top:3.5pt;width:422.3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" fillcolor="#9b9981" stroked="f">
                <v:textbox>
                  <w:txbxContent>
                    <w:p w14:paraId="49682E11" w14:textId="2B10B9BF" w:rsidR="00555D9B" w:rsidRPr="00D51D2C" w:rsidRDefault="00555D9B" w:rsidP="00D97445">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Ökologische Aspekte der Nachhaltigkeit </w:t>
                      </w:r>
                    </w:p>
                    <w:p w14:paraId="3CBC217C" w14:textId="77777777" w:rsidR="00555D9B" w:rsidRPr="00925CBC" w:rsidRDefault="00555D9B" w:rsidP="0024200F">
                      <w:pPr>
                        <w:spacing w:after="0"/>
                        <w:ind w:left="851"/>
                        <w:jc w:val="right"/>
                        <w:rPr>
                          <w:rFonts w:ascii="Arial Narrow" w:hAnsi="Arial Narrow"/>
                          <w:b/>
                          <w:color w:val="FFFFFF" w:themeColor="background1"/>
                          <w:sz w:val="22"/>
                          <w:szCs w:val="22"/>
                        </w:rPr>
                      </w:pPr>
                    </w:p>
                    <w:p w14:paraId="185D6DB0" w14:textId="77777777" w:rsidR="00555D9B" w:rsidRPr="00925CBC" w:rsidRDefault="00555D9B" w:rsidP="0024200F">
                      <w:pPr>
                        <w:rPr>
                          <w:color w:val="FFFFFF" w:themeColor="background1"/>
                        </w:rPr>
                      </w:pPr>
                    </w:p>
                  </w:txbxContent>
                </v:textbox>
              </v:shape>
            </w:pict>
          </mc:Fallback>
        </mc:AlternateContent>
      </w:r>
    </w:p>
    <w:p w14:paraId="3EFD8A31" w14:textId="77777777" w:rsidR="00131DFB" w:rsidRPr="00131DFB" w:rsidRDefault="00131DFB" w:rsidP="009E7FAC">
      <w:pPr>
        <w:spacing w:after="0"/>
        <w:jc w:val="both"/>
      </w:pPr>
    </w:p>
    <w:p w14:paraId="2ECE01EE" w14:textId="77777777" w:rsidR="00555D9B" w:rsidRPr="00555D9B" w:rsidRDefault="00555D9B" w:rsidP="00D97445">
      <w:pPr>
        <w:jc w:val="both"/>
        <w:rPr>
          <w:rFonts w:ascii="Arial Narrow" w:eastAsia="Times New Roman" w:hAnsi="Arial Narrow" w:cs="Arial"/>
          <w:sz w:val="22"/>
          <w:szCs w:val="22"/>
          <w:lang w:eastAsia="de-DE"/>
        </w:rPr>
      </w:pPr>
      <w:r w:rsidRPr="00555D9B">
        <w:rPr>
          <w:rFonts w:ascii="Arial Narrow" w:eastAsia="Times New Roman" w:hAnsi="Arial Narrow" w:cs="Arial"/>
          <w:sz w:val="22"/>
          <w:szCs w:val="22"/>
          <w:lang w:eastAsia="de-DE"/>
        </w:rPr>
        <w:t>Nachhaltige Entwicklung wurde nach der Rio-Konferenz 1992 als Zielstellung der internationalen Staatengemeinschaft zunehmend etabliert. Während die Entwicklungsländer im Rio-Prozess vielfach eher die Entwicklungsperspektive betonten, wurden in den Industriestaaten deutlich stärker die ökologischen Aspekte hervorgehoben. Beide Interpretationen resultierten aus den unterschiedlichen Problemlagen und führten durchaus zu Missverständnissen.</w:t>
      </w:r>
    </w:p>
    <w:p w14:paraId="211A3992" w14:textId="18C1D40A" w:rsidR="00302F4A" w:rsidRDefault="00555D9B" w:rsidP="00936101">
      <w:pPr>
        <w:jc w:val="both"/>
        <w:rPr>
          <w:rFonts w:ascii="Arial Narrow" w:eastAsia="Times New Roman" w:hAnsi="Arial Narrow" w:cs="Arial"/>
          <w:sz w:val="22"/>
          <w:szCs w:val="22"/>
          <w:lang w:eastAsia="de-DE"/>
        </w:rPr>
      </w:pPr>
      <w:r>
        <w:rPr>
          <w:rFonts w:ascii="Arial Narrow" w:eastAsia="Times New Roman" w:hAnsi="Arial Narrow" w:cs="Arial"/>
          <w:sz w:val="22"/>
          <w:szCs w:val="22"/>
          <w:lang w:eastAsia="de-DE"/>
        </w:rPr>
        <w:t xml:space="preserve">In dem Seminar „Ökologische Aspekte der Nachhaltigkeit“ </w:t>
      </w:r>
      <w:r w:rsidRPr="00555D9B">
        <w:rPr>
          <w:rFonts w:ascii="Arial Narrow" w:eastAsia="Times New Roman" w:hAnsi="Arial Narrow" w:cs="Arial"/>
          <w:sz w:val="22"/>
          <w:szCs w:val="22"/>
          <w:lang w:eastAsia="de-DE"/>
        </w:rPr>
        <w:t xml:space="preserve">wird gezeigt, dass gesellschaftlich anerkannte Umweltziele ohne die Berücksichtigung ökologischer Aspekte der Nachhaltigkeit kaum oder </w:t>
      </w:r>
      <w:r>
        <w:rPr>
          <w:rFonts w:ascii="Arial Narrow" w:eastAsia="Times New Roman" w:hAnsi="Arial Narrow" w:cs="Arial"/>
          <w:sz w:val="22"/>
          <w:szCs w:val="22"/>
          <w:lang w:eastAsia="de-DE"/>
        </w:rPr>
        <w:t xml:space="preserve">nur </w:t>
      </w:r>
      <w:r w:rsidRPr="00555D9B">
        <w:rPr>
          <w:rFonts w:ascii="Arial Narrow" w:eastAsia="Times New Roman" w:hAnsi="Arial Narrow" w:cs="Arial"/>
          <w:sz w:val="22"/>
          <w:szCs w:val="22"/>
          <w:lang w:eastAsia="de-DE"/>
        </w:rPr>
        <w:t>zu deutlich höheren Kosten erreicht werden können. Ökosystemare Ansätze ergänzen die traditionelle Perspektive des bewahrenden Naturschutzes. Eine weitere Flankierung kann durch eine stärkere ökonomische Ausrichtung der Naturschutzpolitik erfolgen, um mittels ökonomischer Ansätze den Wert der Ökosystemleistungen und der Biodiversität stärker in das gesellschaftliche Bewusstsein und Handeln zu verankern. Ziel ist auch hier ein nachhaltigerer Umgang mit unseren Lebensgrundlagen.</w:t>
      </w:r>
    </w:p>
    <w:p w14:paraId="0BA1F93A" w14:textId="77777777" w:rsidR="008B6EF2" w:rsidRPr="008B6EF2" w:rsidRDefault="008B6EF2" w:rsidP="008B6EF2">
      <w:pPr>
        <w:jc w:val="both"/>
        <w:rPr>
          <w:rFonts w:ascii="Arial Narrow" w:eastAsia="Times New Roman" w:hAnsi="Arial Narrow" w:cs="Arial"/>
          <w:sz w:val="22"/>
          <w:szCs w:val="22"/>
          <w:lang w:eastAsia="de-DE"/>
        </w:rPr>
      </w:pPr>
    </w:p>
    <w:p w14:paraId="0FE407B9" w14:textId="56E9895B" w:rsidR="009E2BE4" w:rsidRDefault="009E2BE4" w:rsidP="001613A4">
      <w:pPr>
        <w:spacing w:after="0"/>
        <w:rPr>
          <w:rFonts w:ascii="Arial Narrow" w:hAnsi="Arial Narrow"/>
          <w:sz w:val="22"/>
          <w:szCs w:val="22"/>
        </w:rPr>
      </w:pPr>
    </w:p>
    <w:p w14:paraId="3A08F356" w14:textId="77777777" w:rsidR="009E2BE4" w:rsidRDefault="009E2BE4" w:rsidP="001613A4">
      <w:pPr>
        <w:spacing w:after="0"/>
        <w:rPr>
          <w:rFonts w:ascii="Arial Narrow" w:hAnsi="Arial Narrow"/>
          <w:sz w:val="22"/>
          <w:szCs w:val="22"/>
        </w:rPr>
      </w:pPr>
    </w:p>
    <w:p w14:paraId="046C0DC0" w14:textId="77777777" w:rsidR="009E2BE4" w:rsidRDefault="009E2BE4" w:rsidP="001613A4">
      <w:pPr>
        <w:spacing w:after="0"/>
        <w:rPr>
          <w:rFonts w:ascii="Arial Narrow" w:hAnsi="Arial Narrow"/>
          <w:sz w:val="22"/>
          <w:szCs w:val="22"/>
        </w:rPr>
      </w:pPr>
    </w:p>
    <w:p w14:paraId="45BF9FC6" w14:textId="77777777" w:rsidR="00AB1AD0" w:rsidRDefault="00AB1AD0" w:rsidP="001613A4">
      <w:pPr>
        <w:spacing w:after="0"/>
        <w:jc w:val="both"/>
        <w:rPr>
          <w:rFonts w:ascii="Arial Narrow" w:eastAsia="Times New Roman" w:hAnsi="Arial Narrow" w:cs="Arial"/>
          <w:sz w:val="22"/>
          <w:szCs w:val="22"/>
          <w:lang w:eastAsia="de-DE"/>
        </w:rPr>
      </w:pPr>
    </w:p>
    <w:p w14:paraId="6361544E" w14:textId="58473F0D" w:rsidR="00AB1AD0" w:rsidRDefault="00AB1AD0" w:rsidP="001613A4">
      <w:pPr>
        <w:spacing w:after="0"/>
        <w:jc w:val="both"/>
        <w:rPr>
          <w:rFonts w:ascii="Arial Narrow" w:eastAsia="Times New Roman" w:hAnsi="Arial Narrow" w:cs="Arial"/>
          <w:sz w:val="22"/>
          <w:szCs w:val="22"/>
          <w:lang w:eastAsia="de-DE"/>
        </w:rPr>
      </w:pPr>
      <w:r>
        <w:rPr>
          <w:noProof/>
          <w:lang w:eastAsia="de-DE"/>
        </w:rPr>
        <w:lastRenderedPageBreak/>
        <mc:AlternateContent>
          <mc:Choice Requires="wps">
            <w:drawing>
              <wp:anchor distT="0" distB="0" distL="114300" distR="114300" simplePos="0" relativeHeight="251675648" behindDoc="0" locked="0" layoutInCell="1" allowOverlap="1" wp14:anchorId="6763E376" wp14:editId="564B4D63">
                <wp:simplePos x="0" y="0"/>
                <wp:positionH relativeFrom="column">
                  <wp:posOffset>-1716481</wp:posOffset>
                </wp:positionH>
                <wp:positionV relativeFrom="paragraph">
                  <wp:posOffset>-28575</wp:posOffset>
                </wp:positionV>
                <wp:extent cx="6124575" cy="301625"/>
                <wp:effectExtent l="0" t="0" r="9525" b="317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1625"/>
                        </a:xfrm>
                        <a:prstGeom prst="rect">
                          <a:avLst/>
                        </a:prstGeom>
                        <a:solidFill>
                          <a:srgbClr val="9B9981"/>
                        </a:solidFill>
                        <a:ln w="9525">
                          <a:noFill/>
                          <a:miter lim="800000"/>
                          <a:headEnd/>
                          <a:tailEnd/>
                        </a:ln>
                      </wps:spPr>
                      <wps:txbx>
                        <w:txbxContent>
                          <w:p w14:paraId="271536AC" w14:textId="22CA4ADC" w:rsidR="00555D9B" w:rsidRPr="00D51D2C" w:rsidRDefault="00555D9B" w:rsidP="001613A4">
                            <w:pPr>
                              <w:spacing w:after="0"/>
                              <w:ind w:left="2552"/>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Ökonomische Aspekte der Nachhaltigkeit </w:t>
                            </w:r>
                          </w:p>
                          <w:p w14:paraId="73DF3D1F" w14:textId="77777777" w:rsidR="00555D9B" w:rsidRPr="00925CBC" w:rsidRDefault="00555D9B" w:rsidP="009E2BE4">
                            <w:pPr>
                              <w:spacing w:after="0"/>
                              <w:ind w:left="851"/>
                              <w:jc w:val="right"/>
                              <w:rPr>
                                <w:rFonts w:ascii="Arial Narrow" w:hAnsi="Arial Narrow"/>
                                <w:b/>
                                <w:color w:val="FFFFFF" w:themeColor="background1"/>
                                <w:sz w:val="22"/>
                                <w:szCs w:val="22"/>
                              </w:rPr>
                            </w:pPr>
                          </w:p>
                          <w:p w14:paraId="5638C9E4" w14:textId="77777777" w:rsidR="00555D9B" w:rsidRPr="00925CBC" w:rsidRDefault="00555D9B" w:rsidP="009E2BE4">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5.15pt;margin-top:-2.25pt;width:482.2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" fillcolor="#9b9981" stroked="f">
                <v:textbox>
                  <w:txbxContent>
                    <w:p w14:paraId="271536AC" w14:textId="22CA4ADC" w:rsidR="00555D9B" w:rsidRPr="00D51D2C" w:rsidRDefault="00555D9B" w:rsidP="001613A4">
                      <w:pPr>
                        <w:spacing w:after="0"/>
                        <w:ind w:left="2552"/>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Ökonomische Aspekte der Nachhaltigkeit </w:t>
                      </w:r>
                    </w:p>
                    <w:p w14:paraId="73DF3D1F" w14:textId="77777777" w:rsidR="00555D9B" w:rsidRPr="00925CBC" w:rsidRDefault="00555D9B" w:rsidP="009E2BE4">
                      <w:pPr>
                        <w:spacing w:after="0"/>
                        <w:ind w:left="851"/>
                        <w:jc w:val="right"/>
                        <w:rPr>
                          <w:rFonts w:ascii="Arial Narrow" w:hAnsi="Arial Narrow"/>
                          <w:b/>
                          <w:color w:val="FFFFFF" w:themeColor="background1"/>
                          <w:sz w:val="22"/>
                          <w:szCs w:val="22"/>
                        </w:rPr>
                      </w:pPr>
                    </w:p>
                    <w:p w14:paraId="5638C9E4" w14:textId="77777777" w:rsidR="00555D9B" w:rsidRPr="00925CBC" w:rsidRDefault="00555D9B" w:rsidP="009E2BE4">
                      <w:pPr>
                        <w:rPr>
                          <w:color w:val="FFFFFF" w:themeColor="background1"/>
                        </w:rPr>
                      </w:pPr>
                    </w:p>
                  </w:txbxContent>
                </v:textbox>
              </v:shape>
            </w:pict>
          </mc:Fallback>
        </mc:AlternateContent>
      </w:r>
    </w:p>
    <w:p w14:paraId="27EC2B53" w14:textId="77777777" w:rsidR="00AB1AD0" w:rsidRDefault="00AB1AD0" w:rsidP="001613A4">
      <w:pPr>
        <w:spacing w:after="0"/>
        <w:jc w:val="both"/>
        <w:rPr>
          <w:rFonts w:ascii="Arial Narrow" w:eastAsia="Times New Roman" w:hAnsi="Arial Narrow" w:cs="Arial"/>
          <w:sz w:val="22"/>
          <w:szCs w:val="22"/>
          <w:lang w:eastAsia="de-DE"/>
        </w:rPr>
      </w:pPr>
    </w:p>
    <w:p w14:paraId="2A46D3B7" w14:textId="77777777" w:rsidR="00AB1AD0" w:rsidRDefault="00AB1AD0" w:rsidP="001613A4">
      <w:pPr>
        <w:spacing w:after="0"/>
        <w:jc w:val="both"/>
        <w:rPr>
          <w:rFonts w:ascii="Arial Narrow" w:eastAsia="Times New Roman" w:hAnsi="Arial Narrow" w:cs="Arial"/>
          <w:sz w:val="22"/>
          <w:szCs w:val="22"/>
          <w:lang w:eastAsia="de-DE"/>
        </w:rPr>
      </w:pPr>
    </w:p>
    <w:p w14:paraId="06A4990D" w14:textId="47C3445D" w:rsidR="009E2BE4" w:rsidRDefault="00BF5240" w:rsidP="001613A4">
      <w:pPr>
        <w:spacing w:after="0"/>
        <w:jc w:val="both"/>
        <w:rPr>
          <w:rFonts w:ascii="Arial Narrow" w:eastAsia="Times New Roman" w:hAnsi="Arial Narrow" w:cs="Arial"/>
          <w:sz w:val="22"/>
          <w:szCs w:val="22"/>
          <w:lang w:eastAsia="de-DE"/>
        </w:rPr>
      </w:pPr>
      <w:r w:rsidRPr="0024200F">
        <w:rPr>
          <w:rFonts w:ascii="Arial Narrow" w:eastAsia="Times New Roman" w:hAnsi="Arial Narrow" w:cs="Arial"/>
          <w:sz w:val="22"/>
          <w:szCs w:val="22"/>
          <w:lang w:eastAsia="de-DE"/>
        </w:rPr>
        <w:t>Die Ökologische Ökonomik (als Weiterentwicklung der traditionellen Umweltökonomik) ist eine volkswirtschaftliche Teildisz</w:t>
      </w:r>
      <w:r>
        <w:rPr>
          <w:rFonts w:ascii="Arial Narrow" w:eastAsia="Times New Roman" w:hAnsi="Arial Narrow" w:cs="Arial"/>
          <w:sz w:val="22"/>
          <w:szCs w:val="22"/>
          <w:lang w:eastAsia="de-DE"/>
        </w:rPr>
        <w:t>iplin</w:t>
      </w:r>
      <w:r w:rsidRPr="0024200F">
        <w:rPr>
          <w:rFonts w:ascii="Arial Narrow" w:eastAsia="Times New Roman" w:hAnsi="Arial Narrow" w:cs="Arial"/>
          <w:sz w:val="22"/>
          <w:szCs w:val="22"/>
          <w:lang w:eastAsia="de-DE"/>
        </w:rPr>
        <w:t>. Sie versucht dabei u.a. den Nachhaltigkeitsbegriff aus ökonomischer Perspektive zu konkretisieren.</w:t>
      </w:r>
      <w:r>
        <w:rPr>
          <w:rFonts w:ascii="Arial Narrow" w:eastAsia="Times New Roman" w:hAnsi="Arial Narrow" w:cs="Arial"/>
          <w:sz w:val="22"/>
          <w:szCs w:val="22"/>
          <w:lang w:eastAsia="de-DE"/>
        </w:rPr>
        <w:t xml:space="preserve"> </w:t>
      </w:r>
      <w:r>
        <w:rPr>
          <w:rFonts w:ascii="Arial Narrow" w:hAnsi="Arial Narrow"/>
          <w:sz w:val="22"/>
          <w:szCs w:val="22"/>
        </w:rPr>
        <w:t xml:space="preserve">Die volkswirtschaftliche Perspektive fließt in der betriebswirtschaftlichen Perspektive als Modellierung von Langfristentscheidungen (jetzt-für-dann-Entscheidungen) und unter dem hohen Ambitionsniveau der Verantwortung ein. </w:t>
      </w:r>
      <w:r w:rsidR="009E2BE4" w:rsidRPr="00D22611">
        <w:rPr>
          <w:rFonts w:ascii="Arial Narrow" w:eastAsia="Times New Roman" w:hAnsi="Arial Narrow" w:cs="Arial"/>
          <w:sz w:val="22"/>
          <w:szCs w:val="22"/>
          <w:lang w:eastAsia="de-DE"/>
        </w:rPr>
        <w:t xml:space="preserve">Die betriebswirtschaftliche Perspektive der Nachhaltigkeit betont besonders die sich ändernden </w:t>
      </w:r>
      <w:r w:rsidR="009E2BE4">
        <w:rPr>
          <w:rFonts w:ascii="Arial Narrow" w:eastAsia="Times New Roman" w:hAnsi="Arial Narrow" w:cs="Arial"/>
          <w:sz w:val="22"/>
          <w:szCs w:val="22"/>
          <w:lang w:eastAsia="de-DE"/>
        </w:rPr>
        <w:t>Entscheidungsprozesse und -</w:t>
      </w:r>
      <w:r w:rsidR="009E2BE4" w:rsidRPr="00D22611">
        <w:rPr>
          <w:rFonts w:ascii="Arial Narrow" w:eastAsia="Times New Roman" w:hAnsi="Arial Narrow" w:cs="Arial"/>
          <w:sz w:val="22"/>
          <w:szCs w:val="22"/>
          <w:lang w:eastAsia="de-DE"/>
        </w:rPr>
        <w:t xml:space="preserve">prämissen. </w:t>
      </w:r>
      <w:r>
        <w:rPr>
          <w:rFonts w:ascii="Arial Narrow" w:eastAsia="Times New Roman" w:hAnsi="Arial Narrow" w:cs="Arial"/>
          <w:sz w:val="22"/>
          <w:szCs w:val="22"/>
          <w:lang w:eastAsia="de-DE"/>
        </w:rPr>
        <w:t>Ö</w:t>
      </w:r>
      <w:r w:rsidR="009E2BE4">
        <w:rPr>
          <w:rFonts w:ascii="Arial Narrow" w:eastAsia="Times New Roman" w:hAnsi="Arial Narrow" w:cs="Arial"/>
          <w:sz w:val="22"/>
          <w:szCs w:val="22"/>
          <w:lang w:eastAsia="de-DE"/>
        </w:rPr>
        <w:t xml:space="preserve">konomische Instrumente der Umweltpolitik </w:t>
      </w:r>
      <w:r>
        <w:rPr>
          <w:rFonts w:ascii="Arial Narrow" w:eastAsia="Times New Roman" w:hAnsi="Arial Narrow" w:cs="Arial"/>
          <w:sz w:val="22"/>
          <w:szCs w:val="22"/>
          <w:lang w:eastAsia="de-DE"/>
        </w:rPr>
        <w:t xml:space="preserve">sollen </w:t>
      </w:r>
      <w:r w:rsidR="002D702D">
        <w:rPr>
          <w:rFonts w:ascii="Arial Narrow" w:eastAsia="Times New Roman" w:hAnsi="Arial Narrow" w:cs="Arial"/>
          <w:sz w:val="22"/>
          <w:szCs w:val="22"/>
          <w:lang w:eastAsia="de-DE"/>
        </w:rPr>
        <w:t xml:space="preserve">während der Präsenz </w:t>
      </w:r>
      <w:r>
        <w:rPr>
          <w:rFonts w:ascii="Arial Narrow" w:eastAsia="Times New Roman" w:hAnsi="Arial Narrow" w:cs="Arial"/>
          <w:sz w:val="22"/>
          <w:szCs w:val="22"/>
          <w:lang w:eastAsia="de-DE"/>
        </w:rPr>
        <w:t>in den Diskurs einfließen</w:t>
      </w:r>
      <w:r w:rsidR="009E2BE4">
        <w:rPr>
          <w:rFonts w:ascii="Arial Narrow" w:eastAsia="Times New Roman" w:hAnsi="Arial Narrow" w:cs="Arial"/>
          <w:sz w:val="22"/>
          <w:szCs w:val="22"/>
          <w:lang w:eastAsia="de-DE"/>
        </w:rPr>
        <w:t xml:space="preserve">.  </w:t>
      </w:r>
    </w:p>
    <w:p w14:paraId="397454BB" w14:textId="77777777" w:rsidR="00131DFB" w:rsidRPr="00C92073" w:rsidRDefault="00131DFB" w:rsidP="001613A4">
      <w:pPr>
        <w:spacing w:after="0"/>
        <w:jc w:val="both"/>
        <w:rPr>
          <w:rFonts w:ascii="Arial Narrow" w:hAnsi="Arial Narrow"/>
          <w:color w:val="9B9981"/>
          <w:sz w:val="22"/>
          <w:szCs w:val="22"/>
        </w:rPr>
      </w:pPr>
    </w:p>
    <w:p w14:paraId="43F17724" w14:textId="704EBFF1" w:rsidR="00BF46F1" w:rsidRDefault="00BF46F1" w:rsidP="001613A4">
      <w:pPr>
        <w:rPr>
          <w:rFonts w:ascii="Arial Narrow" w:eastAsia="Calibri" w:hAnsi="Arial Narrow" w:cs="Times New Roman"/>
          <w:sz w:val="22"/>
          <w:szCs w:val="22"/>
        </w:rPr>
      </w:pPr>
    </w:p>
    <w:p w14:paraId="56DC31E2" w14:textId="69CAFD64" w:rsidR="00030380" w:rsidRDefault="00A57E6A" w:rsidP="009E2BE4">
      <w:pPr>
        <w:spacing w:after="0"/>
        <w:rPr>
          <w:rFonts w:ascii="Arial Narrow" w:eastAsia="Calibri" w:hAnsi="Arial Narrow" w:cs="Times New Roman"/>
          <w:sz w:val="22"/>
          <w:szCs w:val="22"/>
        </w:rPr>
      </w:pPr>
      <w:r>
        <w:rPr>
          <w:noProof/>
          <w:lang w:eastAsia="de-DE"/>
        </w:rPr>
        <mc:AlternateContent>
          <mc:Choice Requires="wps">
            <w:drawing>
              <wp:anchor distT="0" distB="0" distL="114300" distR="114300" simplePos="0" relativeHeight="251677696" behindDoc="0" locked="0" layoutInCell="1" allowOverlap="1" wp14:anchorId="18B55324" wp14:editId="20B0A989">
                <wp:simplePos x="0" y="0"/>
                <wp:positionH relativeFrom="column">
                  <wp:posOffset>-899160</wp:posOffset>
                </wp:positionH>
                <wp:positionV relativeFrom="paragraph">
                  <wp:posOffset>76726</wp:posOffset>
                </wp:positionV>
                <wp:extent cx="5276850" cy="301625"/>
                <wp:effectExtent l="0" t="0" r="0" b="31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01625"/>
                        </a:xfrm>
                        <a:prstGeom prst="rect">
                          <a:avLst/>
                        </a:prstGeom>
                        <a:solidFill>
                          <a:srgbClr val="9B9981"/>
                        </a:solidFill>
                        <a:ln w="9525">
                          <a:noFill/>
                          <a:miter lim="800000"/>
                          <a:headEnd/>
                          <a:tailEnd/>
                        </a:ln>
                      </wps:spPr>
                      <wps:txbx>
                        <w:txbxContent>
                          <w:p w14:paraId="4566F0E0" w14:textId="05B12B5F" w:rsidR="00A57E6A" w:rsidRPr="00D51D2C" w:rsidRDefault="00B04711" w:rsidP="001613A4">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Die </w:t>
                            </w:r>
                            <w:r w:rsidR="00BF46F1" w:rsidRPr="00D51D2C">
                              <w:rPr>
                                <w:rFonts w:ascii="Arial Narrow" w:hAnsi="Arial Narrow"/>
                                <w:b/>
                                <w:color w:val="FFFFFF" w:themeColor="background1"/>
                                <w:sz w:val="22"/>
                                <w:szCs w:val="22"/>
                              </w:rPr>
                              <w:t>Methode „Fokusgruppe</w:t>
                            </w:r>
                            <w:r w:rsidRPr="00D51D2C">
                              <w:rPr>
                                <w:rFonts w:ascii="Arial Narrow" w:hAnsi="Arial Narrow"/>
                                <w:b/>
                                <w:color w:val="FFFFFF" w:themeColor="background1"/>
                                <w:sz w:val="22"/>
                                <w:szCs w:val="22"/>
                              </w:rPr>
                              <w:t>“</w:t>
                            </w:r>
                          </w:p>
                          <w:p w14:paraId="19339227" w14:textId="77777777" w:rsidR="00A57E6A" w:rsidRPr="00925CBC" w:rsidRDefault="00A57E6A" w:rsidP="00A57E6A">
                            <w:pPr>
                              <w:spacing w:after="0"/>
                              <w:ind w:left="851"/>
                              <w:jc w:val="right"/>
                              <w:rPr>
                                <w:rFonts w:ascii="Arial Narrow" w:hAnsi="Arial Narrow"/>
                                <w:b/>
                                <w:color w:val="FFFFFF" w:themeColor="background1"/>
                                <w:sz w:val="22"/>
                                <w:szCs w:val="22"/>
                              </w:rPr>
                            </w:pPr>
                          </w:p>
                          <w:p w14:paraId="6A7A8E4C" w14:textId="77777777" w:rsidR="00A57E6A" w:rsidRPr="00925CBC" w:rsidRDefault="00A57E6A" w:rsidP="00A57E6A">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0.8pt;margin-top:6.05pt;width:415.5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" fillcolor="#9b9981" stroked="f">
                <v:textbox>
                  <w:txbxContent>
                    <w:p w14:paraId="4566F0E0" w14:textId="05B12B5F" w:rsidR="00A57E6A" w:rsidRPr="00D51D2C" w:rsidRDefault="00B04711" w:rsidP="001613A4">
                      <w:pPr>
                        <w:spacing w:after="0"/>
                        <w:ind w:left="1276"/>
                        <w:rPr>
                          <w:rFonts w:ascii="Arial Narrow" w:hAnsi="Arial Narrow"/>
                          <w:b/>
                          <w:color w:val="FFFFFF" w:themeColor="background1"/>
                          <w:sz w:val="22"/>
                          <w:szCs w:val="22"/>
                        </w:rPr>
                      </w:pPr>
                      <w:r w:rsidRPr="00D51D2C">
                        <w:rPr>
                          <w:rFonts w:ascii="Arial Narrow" w:hAnsi="Arial Narrow"/>
                          <w:b/>
                          <w:color w:val="FFFFFF" w:themeColor="background1"/>
                          <w:sz w:val="22"/>
                          <w:szCs w:val="22"/>
                        </w:rPr>
                        <w:t xml:space="preserve">Die </w:t>
                      </w:r>
                      <w:r w:rsidR="00BF46F1" w:rsidRPr="00D51D2C">
                        <w:rPr>
                          <w:rFonts w:ascii="Arial Narrow" w:hAnsi="Arial Narrow"/>
                          <w:b/>
                          <w:color w:val="FFFFFF" w:themeColor="background1"/>
                          <w:sz w:val="22"/>
                          <w:szCs w:val="22"/>
                        </w:rPr>
                        <w:t>Methode „Fokusgruppe</w:t>
                      </w:r>
                      <w:r w:rsidRPr="00D51D2C">
                        <w:rPr>
                          <w:rFonts w:ascii="Arial Narrow" w:hAnsi="Arial Narrow"/>
                          <w:b/>
                          <w:color w:val="FFFFFF" w:themeColor="background1"/>
                          <w:sz w:val="22"/>
                          <w:szCs w:val="22"/>
                        </w:rPr>
                        <w:t>“</w:t>
                      </w:r>
                    </w:p>
                    <w:p w14:paraId="19339227" w14:textId="77777777" w:rsidR="00A57E6A" w:rsidRPr="00925CBC" w:rsidRDefault="00A57E6A" w:rsidP="00A57E6A">
                      <w:pPr>
                        <w:spacing w:after="0"/>
                        <w:ind w:left="851"/>
                        <w:jc w:val="right"/>
                        <w:rPr>
                          <w:rFonts w:ascii="Arial Narrow" w:hAnsi="Arial Narrow"/>
                          <w:b/>
                          <w:color w:val="FFFFFF" w:themeColor="background1"/>
                          <w:sz w:val="22"/>
                          <w:szCs w:val="22"/>
                        </w:rPr>
                      </w:pPr>
                    </w:p>
                    <w:p w14:paraId="6A7A8E4C" w14:textId="77777777" w:rsidR="00A57E6A" w:rsidRPr="00925CBC" w:rsidRDefault="00A57E6A" w:rsidP="00A57E6A">
                      <w:pPr>
                        <w:rPr>
                          <w:color w:val="FFFFFF" w:themeColor="background1"/>
                        </w:rPr>
                      </w:pPr>
                    </w:p>
                  </w:txbxContent>
                </v:textbox>
              </v:shape>
            </w:pict>
          </mc:Fallback>
        </mc:AlternateContent>
      </w:r>
    </w:p>
    <w:p w14:paraId="01F15DA8" w14:textId="0C226AA6" w:rsidR="009E2BE4" w:rsidRDefault="009E2BE4" w:rsidP="009E2BE4">
      <w:pPr>
        <w:spacing w:after="0"/>
        <w:ind w:left="851"/>
        <w:rPr>
          <w:rFonts w:ascii="Arial Narrow" w:hAnsi="Arial Narrow"/>
          <w:sz w:val="22"/>
          <w:szCs w:val="22"/>
        </w:rPr>
      </w:pPr>
    </w:p>
    <w:p w14:paraId="23A2A949" w14:textId="77777777" w:rsidR="009E2BE4" w:rsidRDefault="009E2BE4" w:rsidP="001613A4">
      <w:pPr>
        <w:spacing w:after="0"/>
        <w:rPr>
          <w:rFonts w:ascii="Arial Narrow" w:hAnsi="Arial Narrow"/>
          <w:sz w:val="22"/>
          <w:szCs w:val="22"/>
        </w:rPr>
      </w:pPr>
    </w:p>
    <w:p w14:paraId="5353320E" w14:textId="77777777" w:rsidR="00F82BAA" w:rsidRDefault="00F82BAA" w:rsidP="00F82BAA">
      <w:pPr>
        <w:spacing w:after="0"/>
        <w:jc w:val="both"/>
        <w:outlineLvl w:val="1"/>
        <w:rPr>
          <w:rFonts w:ascii="Arial Narrow" w:eastAsia="Times New Roman" w:hAnsi="Arial Narrow" w:cs="Times New Roman"/>
          <w:bCs/>
          <w:color w:val="9B9981"/>
          <w:sz w:val="22"/>
          <w:szCs w:val="22"/>
          <w:lang w:eastAsia="de-DE"/>
        </w:rPr>
      </w:pPr>
    </w:p>
    <w:p w14:paraId="42B921D1" w14:textId="201CDD0B" w:rsidR="00F82BAA" w:rsidRPr="00F82BAA" w:rsidRDefault="00F82BAA" w:rsidP="00C554A5">
      <w:pPr>
        <w:spacing w:after="120"/>
        <w:jc w:val="both"/>
        <w:outlineLvl w:val="1"/>
        <w:rPr>
          <w:rFonts w:ascii="Arial Narrow" w:eastAsia="Times New Roman" w:hAnsi="Arial Narrow" w:cs="Times New Roman"/>
          <w:bCs/>
          <w:color w:val="9B9981"/>
          <w:sz w:val="22"/>
          <w:szCs w:val="22"/>
          <w:lang w:eastAsia="de-DE"/>
        </w:rPr>
      </w:pPr>
      <w:r>
        <w:rPr>
          <w:rFonts w:ascii="Arial Narrow" w:eastAsia="Times New Roman" w:hAnsi="Arial Narrow" w:cs="Times New Roman"/>
          <w:bCs/>
          <w:color w:val="9B9981"/>
          <w:sz w:val="22"/>
          <w:szCs w:val="22"/>
          <w:lang w:eastAsia="de-DE"/>
        </w:rPr>
        <w:t xml:space="preserve">Beschreibung der </w:t>
      </w:r>
      <w:r w:rsidRPr="00F82BAA">
        <w:rPr>
          <w:rFonts w:ascii="Arial Narrow" w:eastAsia="Times New Roman" w:hAnsi="Arial Narrow" w:cs="Times New Roman"/>
          <w:bCs/>
          <w:color w:val="9B9981"/>
          <w:sz w:val="22"/>
          <w:szCs w:val="22"/>
          <w:lang w:eastAsia="de-DE"/>
        </w:rPr>
        <w:t>Methode</w:t>
      </w:r>
    </w:p>
    <w:p w14:paraId="585360F8" w14:textId="77777777" w:rsidR="00C77EFA" w:rsidRDefault="00BF46F1" w:rsidP="00C77EFA">
      <w:pPr>
        <w:spacing w:after="0"/>
        <w:jc w:val="both"/>
        <w:rPr>
          <w:rFonts w:ascii="Arial Narrow" w:eastAsia="Times New Roman" w:hAnsi="Arial Narrow" w:cs="Times New Roman"/>
          <w:sz w:val="22"/>
          <w:szCs w:val="22"/>
          <w:lang w:eastAsia="de-DE"/>
        </w:rPr>
      </w:pPr>
      <w:r w:rsidRPr="00BF46F1">
        <w:rPr>
          <w:rFonts w:ascii="Arial Narrow" w:eastAsia="Times New Roman" w:hAnsi="Arial Narrow" w:cs="Times New Roman"/>
          <w:sz w:val="22"/>
          <w:szCs w:val="22"/>
          <w:lang w:eastAsia="de-DE"/>
        </w:rPr>
        <w:t xml:space="preserve">Fokusgruppen bzw. Fokusgruppen-Interviews sind durch offene Leitfragen strukturierte Diskussionen in Kleingruppen. Sie werden </w:t>
      </w:r>
      <w:r>
        <w:rPr>
          <w:rFonts w:ascii="Arial Narrow" w:eastAsia="Times New Roman" w:hAnsi="Arial Narrow" w:cs="Times New Roman"/>
          <w:sz w:val="22"/>
          <w:szCs w:val="22"/>
          <w:lang w:eastAsia="de-DE"/>
        </w:rPr>
        <w:t xml:space="preserve">eingesetzt, um </w:t>
      </w:r>
      <w:r w:rsidRPr="00BF46F1">
        <w:rPr>
          <w:rFonts w:ascii="Arial Narrow" w:eastAsia="Times New Roman" w:hAnsi="Arial Narrow" w:cs="Times New Roman"/>
          <w:sz w:val="22"/>
          <w:szCs w:val="22"/>
          <w:lang w:eastAsia="de-DE"/>
        </w:rPr>
        <w:t>verschiedene Sichtweisen</w:t>
      </w:r>
      <w:r w:rsidR="00475484">
        <w:rPr>
          <w:rFonts w:ascii="Arial Narrow" w:eastAsia="Times New Roman" w:hAnsi="Arial Narrow" w:cs="Times New Roman"/>
          <w:sz w:val="22"/>
          <w:szCs w:val="22"/>
          <w:lang w:eastAsia="de-DE"/>
        </w:rPr>
        <w:t xml:space="preserve">, </w:t>
      </w:r>
      <w:r w:rsidRPr="00BF46F1">
        <w:rPr>
          <w:rFonts w:ascii="Arial Narrow" w:eastAsia="Times New Roman" w:hAnsi="Arial Narrow" w:cs="Times New Roman"/>
          <w:sz w:val="22"/>
          <w:szCs w:val="22"/>
          <w:lang w:eastAsia="de-DE"/>
        </w:rPr>
        <w:t>Erfahrungen </w:t>
      </w:r>
      <w:r w:rsidR="00475484">
        <w:rPr>
          <w:rFonts w:ascii="Arial Narrow" w:eastAsia="Times New Roman" w:hAnsi="Arial Narrow" w:cs="Times New Roman"/>
          <w:sz w:val="22"/>
          <w:szCs w:val="22"/>
          <w:lang w:eastAsia="de-DE"/>
        </w:rPr>
        <w:t>und Empfehlungen</w:t>
      </w:r>
      <w:r w:rsidRPr="00BF46F1">
        <w:rPr>
          <w:rFonts w:ascii="Arial Narrow" w:eastAsia="Times New Roman" w:hAnsi="Arial Narrow" w:cs="Times New Roman"/>
          <w:sz w:val="22"/>
          <w:szCs w:val="22"/>
          <w:lang w:eastAsia="de-DE"/>
        </w:rPr>
        <w:t xml:space="preserve"> aufzunehmen</w:t>
      </w:r>
      <w:r w:rsidR="00475484">
        <w:rPr>
          <w:rFonts w:ascii="Arial Narrow" w:eastAsia="Times New Roman" w:hAnsi="Arial Narrow" w:cs="Times New Roman"/>
          <w:sz w:val="22"/>
          <w:szCs w:val="22"/>
          <w:lang w:eastAsia="de-DE"/>
        </w:rPr>
        <w:t>;</w:t>
      </w:r>
      <w:r w:rsidRPr="00BF46F1">
        <w:rPr>
          <w:rFonts w:ascii="Arial Narrow" w:eastAsia="Times New Roman" w:hAnsi="Arial Narrow" w:cs="Times New Roman"/>
          <w:sz w:val="22"/>
          <w:szCs w:val="22"/>
          <w:lang w:eastAsia="de-DE"/>
        </w:rPr>
        <w:t xml:space="preserve"> als Grundlage für die Entwicklung von Maßnahmen</w:t>
      </w:r>
      <w:r w:rsidR="00475484">
        <w:rPr>
          <w:rFonts w:ascii="Arial Narrow" w:eastAsia="Times New Roman" w:hAnsi="Arial Narrow" w:cs="Times New Roman"/>
          <w:sz w:val="22"/>
          <w:szCs w:val="22"/>
          <w:lang w:eastAsia="de-DE"/>
        </w:rPr>
        <w:t xml:space="preserve"> zur Verbesserung oder Beseitigung einer gesellschaftlichen Problemsituation</w:t>
      </w:r>
      <w:r w:rsidRPr="00BF46F1">
        <w:rPr>
          <w:rFonts w:ascii="Arial Narrow" w:eastAsia="Times New Roman" w:hAnsi="Arial Narrow" w:cs="Times New Roman"/>
          <w:sz w:val="22"/>
          <w:szCs w:val="22"/>
          <w:lang w:eastAsia="de-DE"/>
        </w:rPr>
        <w:t>.  </w:t>
      </w:r>
    </w:p>
    <w:p w14:paraId="484DD4F1" w14:textId="77777777" w:rsidR="007F5AC2" w:rsidRDefault="007F5AC2" w:rsidP="00C77EFA">
      <w:pPr>
        <w:spacing w:after="0"/>
        <w:jc w:val="both"/>
        <w:rPr>
          <w:rFonts w:ascii="Arial Narrow" w:eastAsia="Times New Roman" w:hAnsi="Arial Narrow" w:cs="Times New Roman"/>
          <w:sz w:val="22"/>
          <w:szCs w:val="22"/>
          <w:lang w:eastAsia="de-DE"/>
        </w:rPr>
      </w:pPr>
    </w:p>
    <w:p w14:paraId="1A2D5645" w14:textId="11BBE403" w:rsidR="00C77EFA" w:rsidRPr="00BF46F1" w:rsidRDefault="00C77EFA" w:rsidP="00C77EFA">
      <w:pPr>
        <w:spacing w:after="0"/>
        <w:jc w:val="both"/>
        <w:rPr>
          <w:rFonts w:ascii="Arial Narrow" w:eastAsia="Times New Roman" w:hAnsi="Arial Narrow" w:cs="Times New Roman"/>
          <w:sz w:val="22"/>
          <w:szCs w:val="22"/>
          <w:lang w:eastAsia="de-DE"/>
        </w:rPr>
      </w:pPr>
      <w:r w:rsidRPr="00BF46F1">
        <w:rPr>
          <w:rFonts w:ascii="Arial Narrow" w:eastAsia="Times New Roman" w:hAnsi="Arial Narrow" w:cs="Times New Roman"/>
          <w:sz w:val="22"/>
          <w:szCs w:val="22"/>
          <w:lang w:eastAsia="de-DE"/>
        </w:rPr>
        <w:t>Im Gegensatz zu Einzelinterviews können bei Fokusgruppen Angaben von anderen direkt kommentiert und ergänzt werden, so dass gleiche und konträre Sichtweisen zwischen den Teilnehmern besonders deutlich werden. Fokusg</w:t>
      </w:r>
      <w:r>
        <w:rPr>
          <w:rFonts w:ascii="Arial Narrow" w:eastAsia="Times New Roman" w:hAnsi="Arial Narrow" w:cs="Times New Roman"/>
          <w:sz w:val="22"/>
          <w:szCs w:val="22"/>
          <w:lang w:eastAsia="de-DE"/>
        </w:rPr>
        <w:t>ruppen werden sowohl in der Mar</w:t>
      </w:r>
      <w:r w:rsidRPr="00BF46F1">
        <w:rPr>
          <w:rFonts w:ascii="Arial Narrow" w:eastAsia="Times New Roman" w:hAnsi="Arial Narrow" w:cs="Times New Roman"/>
          <w:sz w:val="22"/>
          <w:szCs w:val="22"/>
          <w:lang w:eastAsia="de-DE"/>
        </w:rPr>
        <w:t>k</w:t>
      </w:r>
      <w:r>
        <w:rPr>
          <w:rFonts w:ascii="Arial Narrow" w:eastAsia="Times New Roman" w:hAnsi="Arial Narrow" w:cs="Times New Roman"/>
          <w:sz w:val="22"/>
          <w:szCs w:val="22"/>
          <w:lang w:eastAsia="de-DE"/>
        </w:rPr>
        <w:t>t</w:t>
      </w:r>
      <w:r w:rsidRPr="00BF46F1">
        <w:rPr>
          <w:rFonts w:ascii="Arial Narrow" w:eastAsia="Times New Roman" w:hAnsi="Arial Narrow" w:cs="Times New Roman"/>
          <w:sz w:val="22"/>
          <w:szCs w:val="22"/>
          <w:lang w:eastAsia="de-DE"/>
        </w:rPr>
        <w:t>forschung für die Erhebung von Präferenzen und die Rückmeldung zu Ideen als auch für Gutachten eingesetzt, um gemeinsame und differierende Einschätzungen von Experten zu ermitteln.  </w:t>
      </w:r>
    </w:p>
    <w:p w14:paraId="3465A894" w14:textId="77777777" w:rsidR="00CB2B1A" w:rsidRDefault="00CB2B1A" w:rsidP="00BF46F1">
      <w:pPr>
        <w:spacing w:after="0"/>
        <w:jc w:val="both"/>
        <w:rPr>
          <w:rFonts w:ascii="Arial Narrow" w:eastAsia="Times New Roman" w:hAnsi="Arial Narrow" w:cs="Times New Roman"/>
          <w:b/>
          <w:bCs/>
          <w:sz w:val="22"/>
          <w:szCs w:val="22"/>
          <w:lang w:eastAsia="de-DE"/>
        </w:rPr>
      </w:pPr>
    </w:p>
    <w:p w14:paraId="1099AFD6" w14:textId="77777777" w:rsidR="007F5AC2" w:rsidRDefault="00BF46F1" w:rsidP="007F5AC2">
      <w:pPr>
        <w:spacing w:after="0"/>
        <w:jc w:val="both"/>
        <w:rPr>
          <w:rFonts w:ascii="Arial Narrow" w:eastAsia="Times New Roman" w:hAnsi="Arial Narrow" w:cs="Times New Roman"/>
          <w:sz w:val="22"/>
          <w:szCs w:val="22"/>
          <w:lang w:eastAsia="de-DE"/>
        </w:rPr>
      </w:pPr>
      <w:r w:rsidRPr="00BF46F1">
        <w:rPr>
          <w:rFonts w:ascii="Arial Narrow" w:eastAsia="Times New Roman" w:hAnsi="Arial Narrow" w:cs="Times New Roman"/>
          <w:sz w:val="22"/>
          <w:szCs w:val="22"/>
          <w:lang w:eastAsia="de-DE"/>
        </w:rPr>
        <w:t xml:space="preserve">Fokusgruppen </w:t>
      </w:r>
      <w:r w:rsidR="00CB2B1A">
        <w:rPr>
          <w:rFonts w:ascii="Arial Narrow" w:eastAsia="Times New Roman" w:hAnsi="Arial Narrow" w:cs="Times New Roman"/>
          <w:sz w:val="22"/>
          <w:szCs w:val="22"/>
          <w:lang w:eastAsia="de-DE"/>
        </w:rPr>
        <w:t>können</w:t>
      </w:r>
      <w:r w:rsidRPr="00BF46F1">
        <w:rPr>
          <w:rFonts w:ascii="Arial Narrow" w:eastAsia="Times New Roman" w:hAnsi="Arial Narrow" w:cs="Times New Roman"/>
          <w:sz w:val="22"/>
          <w:szCs w:val="22"/>
          <w:lang w:eastAsia="de-DE"/>
        </w:rPr>
        <w:t xml:space="preserve"> sowohl mit Experten oder Betroffenen als auch mit zufällig ausgewählten Teilnehmern durchgeführt</w:t>
      </w:r>
      <w:r w:rsidR="00CB2B1A">
        <w:rPr>
          <w:rFonts w:ascii="Arial Narrow" w:eastAsia="Times New Roman" w:hAnsi="Arial Narrow" w:cs="Times New Roman"/>
          <w:sz w:val="22"/>
          <w:szCs w:val="22"/>
          <w:lang w:eastAsia="de-DE"/>
        </w:rPr>
        <w:t xml:space="preserve"> werden</w:t>
      </w:r>
      <w:r w:rsidRPr="00BF46F1">
        <w:rPr>
          <w:rFonts w:ascii="Arial Narrow" w:eastAsia="Times New Roman" w:hAnsi="Arial Narrow" w:cs="Times New Roman"/>
          <w:sz w:val="22"/>
          <w:szCs w:val="22"/>
          <w:lang w:eastAsia="de-DE"/>
        </w:rPr>
        <w:t>. Für eine Fokusgruppe sollten nicht weniger als sechs und möglichst nicht mehr als 12 Personen einbezogen werden.</w:t>
      </w:r>
      <w:r w:rsidR="007F5AC2">
        <w:rPr>
          <w:rFonts w:ascii="Arial Narrow" w:eastAsia="Times New Roman" w:hAnsi="Arial Narrow" w:cs="Times New Roman"/>
          <w:sz w:val="22"/>
          <w:szCs w:val="22"/>
          <w:lang w:eastAsia="de-DE"/>
        </w:rPr>
        <w:t xml:space="preserve"> </w:t>
      </w:r>
    </w:p>
    <w:p w14:paraId="177219F0" w14:textId="77777777" w:rsidR="007F5AC2" w:rsidRDefault="007F5AC2" w:rsidP="007F5AC2">
      <w:pPr>
        <w:spacing w:after="0"/>
        <w:jc w:val="both"/>
        <w:rPr>
          <w:rFonts w:ascii="Arial Narrow" w:eastAsia="Times New Roman" w:hAnsi="Arial Narrow" w:cs="Times New Roman"/>
          <w:sz w:val="22"/>
          <w:szCs w:val="22"/>
          <w:lang w:eastAsia="de-DE"/>
        </w:rPr>
      </w:pPr>
    </w:p>
    <w:p w14:paraId="213975B3" w14:textId="0F59C24A" w:rsidR="007F5AC2" w:rsidRPr="007F5AC2" w:rsidRDefault="007F5AC2" w:rsidP="007F5AC2">
      <w:pPr>
        <w:spacing w:after="0"/>
        <w:jc w:val="both"/>
        <w:rPr>
          <w:rFonts w:ascii="Arial Narrow" w:eastAsia="Times New Roman" w:hAnsi="Arial Narrow" w:cs="Times New Roman"/>
          <w:sz w:val="20"/>
          <w:szCs w:val="20"/>
          <w:lang w:eastAsia="de-DE"/>
        </w:rPr>
      </w:pPr>
      <w:r w:rsidRPr="007F5AC2">
        <w:rPr>
          <w:rFonts w:ascii="Arial Narrow" w:eastAsia="Times New Roman" w:hAnsi="Arial Narrow" w:cs="Times New Roman"/>
          <w:sz w:val="20"/>
          <w:szCs w:val="20"/>
          <w:lang w:eastAsia="de-DE"/>
        </w:rPr>
        <w:t xml:space="preserve">Weitere Informationen zur Methode erhalten Sie auch unter: </w:t>
      </w:r>
      <w:hyperlink r:id="rId9" w:history="1">
        <w:r w:rsidRPr="007F5AC2">
          <w:rPr>
            <w:rStyle w:val="Hyperlink"/>
            <w:rFonts w:asciiTheme="majorHAnsi" w:hAnsiTheme="majorHAnsi" w:cstheme="minorHAnsi"/>
            <w:sz w:val="20"/>
            <w:szCs w:val="20"/>
          </w:rPr>
          <w:t>http://www.beteiligungskompass.org/article/show/142</w:t>
        </w:r>
      </w:hyperlink>
      <w:r w:rsidRPr="007F5AC2">
        <w:rPr>
          <w:rFonts w:asciiTheme="majorHAnsi" w:hAnsiTheme="majorHAnsi" w:cstheme="minorHAnsi"/>
          <w:color w:val="1F497D"/>
          <w:sz w:val="20"/>
          <w:szCs w:val="20"/>
        </w:rPr>
        <w:t xml:space="preserve"> </w:t>
      </w:r>
    </w:p>
    <w:p w14:paraId="4CDEFA69" w14:textId="77777777" w:rsidR="007F5AC2" w:rsidRDefault="007F5AC2" w:rsidP="00BF46F1">
      <w:pPr>
        <w:spacing w:after="0"/>
        <w:jc w:val="both"/>
        <w:outlineLvl w:val="1"/>
        <w:rPr>
          <w:rFonts w:ascii="Arial Narrow" w:eastAsia="Times New Roman" w:hAnsi="Arial Narrow" w:cs="Times New Roman"/>
          <w:b/>
          <w:bCs/>
          <w:sz w:val="22"/>
          <w:szCs w:val="22"/>
          <w:lang w:eastAsia="de-DE"/>
        </w:rPr>
      </w:pPr>
    </w:p>
    <w:p w14:paraId="0550D212" w14:textId="77777777" w:rsidR="0079756E" w:rsidRDefault="0079756E" w:rsidP="00C554A5">
      <w:pPr>
        <w:spacing w:after="120"/>
        <w:jc w:val="both"/>
        <w:outlineLvl w:val="1"/>
        <w:rPr>
          <w:rFonts w:ascii="Arial Narrow" w:eastAsia="Times New Roman" w:hAnsi="Arial Narrow" w:cs="Times New Roman"/>
          <w:bCs/>
          <w:color w:val="9B9981"/>
          <w:sz w:val="22"/>
          <w:szCs w:val="22"/>
          <w:lang w:eastAsia="de-DE"/>
        </w:rPr>
      </w:pPr>
    </w:p>
    <w:p w14:paraId="2B32D2AC" w14:textId="3D78FA4F" w:rsidR="00BF46F1" w:rsidRPr="00F82BAA" w:rsidRDefault="009D15CE" w:rsidP="00C554A5">
      <w:pPr>
        <w:spacing w:after="120"/>
        <w:jc w:val="both"/>
        <w:outlineLvl w:val="1"/>
        <w:rPr>
          <w:rFonts w:ascii="Arial Narrow" w:eastAsia="Times New Roman" w:hAnsi="Arial Narrow" w:cs="Times New Roman"/>
          <w:bCs/>
          <w:color w:val="9B9981"/>
          <w:sz w:val="22"/>
          <w:szCs w:val="22"/>
          <w:lang w:eastAsia="de-DE"/>
        </w:rPr>
      </w:pPr>
      <w:r w:rsidRPr="00F82BAA">
        <w:rPr>
          <w:rFonts w:ascii="Arial Narrow" w:eastAsia="Times New Roman" w:hAnsi="Arial Narrow" w:cs="Times New Roman"/>
          <w:bCs/>
          <w:color w:val="9B9981"/>
          <w:sz w:val="22"/>
          <w:szCs w:val="22"/>
          <w:lang w:eastAsia="de-DE"/>
        </w:rPr>
        <w:t xml:space="preserve">Einsatz der Methode während der </w:t>
      </w:r>
      <w:r w:rsidR="00AB1AD0">
        <w:rPr>
          <w:rFonts w:ascii="Arial Narrow" w:eastAsia="Times New Roman" w:hAnsi="Arial Narrow" w:cs="Times New Roman"/>
          <w:bCs/>
          <w:color w:val="9B9981"/>
          <w:sz w:val="22"/>
          <w:szCs w:val="22"/>
          <w:lang w:eastAsia="de-DE"/>
        </w:rPr>
        <w:t>Veranstaltung</w:t>
      </w:r>
    </w:p>
    <w:p w14:paraId="113705BB" w14:textId="77777777" w:rsidR="00B579D3" w:rsidRPr="0079756E" w:rsidRDefault="00B579D3" w:rsidP="0079756E">
      <w:pPr>
        <w:spacing w:before="60" w:after="60"/>
        <w:rPr>
          <w:rFonts w:ascii="Arial Narrow" w:hAnsi="Arial Narrow"/>
          <w:sz w:val="22"/>
          <w:szCs w:val="22"/>
        </w:rPr>
      </w:pPr>
      <w:r w:rsidRPr="0079756E">
        <w:rPr>
          <w:rFonts w:ascii="Arial Narrow" w:hAnsi="Arial Narrow"/>
          <w:sz w:val="22"/>
          <w:szCs w:val="22"/>
        </w:rPr>
        <w:t xml:space="preserve">Während der Präsenz werden die Fokusgruppen im Kontext der vier Nachhaltigkeitszugänge gebildet. Ziel deren Arbeit ist – unterstützt durch die anwesenden Lehrenden - aus der jeweiligen Perspektive heraus, an der Zukunftsgestaltung einer Stadt, die sich aktiv und vorausschauend dem Klimawandel stellt, teilzunehmen und – für ihren jeweiligen Gegenstand – Gestaltungsvorschläge zu entwickeln. </w:t>
      </w:r>
    </w:p>
    <w:sectPr w:rsidR="00B579D3" w:rsidRPr="0079756E" w:rsidSect="00C5447A">
      <w:headerReference w:type="default" r:id="rId10"/>
      <w:footerReference w:type="default" r:id="rId11"/>
      <w:pgSz w:w="11900" w:h="16840"/>
      <w:pgMar w:top="1276"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6C519" w14:textId="77777777" w:rsidR="00504577" w:rsidRDefault="00504577">
      <w:pPr>
        <w:spacing w:after="0"/>
      </w:pPr>
      <w:r>
        <w:separator/>
      </w:r>
    </w:p>
  </w:endnote>
  <w:endnote w:type="continuationSeparator" w:id="0">
    <w:p w14:paraId="2388833A" w14:textId="77777777" w:rsidR="00504577" w:rsidRDefault="00504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1774A" w14:textId="7E99E0B7" w:rsidR="00555D9B" w:rsidRPr="00672B44" w:rsidRDefault="00AB1AD0" w:rsidP="00D97221">
    <w:pPr>
      <w:pStyle w:val="Fuzeile"/>
      <w:ind w:left="851"/>
      <w:jc w:val="right"/>
      <w:rPr>
        <w:rFonts w:ascii="Arial Narrow" w:hAnsi="Arial Narrow"/>
        <w:sz w:val="18"/>
        <w:szCs w:val="18"/>
      </w:rPr>
    </w:pPr>
    <w:r>
      <w:rPr>
        <w:rFonts w:ascii="Arial Narrow" w:hAnsi="Arial Narrow"/>
        <w:sz w:val="18"/>
        <w:szCs w:val="18"/>
      </w:rPr>
      <w:t>Nachhaltige Entwicklung: „Stadtklima“ – Zukünftige, nachhaltige Stadtentwicklung unter Berücksichtigung des Klimawandels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749F5" w14:textId="77777777" w:rsidR="00504577" w:rsidRDefault="00504577">
      <w:pPr>
        <w:spacing w:after="0"/>
      </w:pPr>
      <w:r>
        <w:separator/>
      </w:r>
    </w:p>
  </w:footnote>
  <w:footnote w:type="continuationSeparator" w:id="0">
    <w:p w14:paraId="0DEBBC57" w14:textId="77777777" w:rsidR="00504577" w:rsidRDefault="005045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557" w14:textId="77777777" w:rsidR="00555D9B" w:rsidRDefault="00555D9B">
    <w:pPr>
      <w:pStyle w:val="Kopfzeile"/>
    </w:pPr>
    <w:r>
      <w:rPr>
        <w:noProof/>
        <w:lang w:eastAsia="de-DE"/>
      </w:rPr>
      <w:drawing>
        <wp:inline distT="0" distB="0" distL="0" distR="0" wp14:anchorId="2F4E079C" wp14:editId="5F86B8EC">
          <wp:extent cx="3708000" cy="7607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_01.wmf"/>
                  <pic:cNvPicPr/>
                </pic:nvPicPr>
                <pic:blipFill>
                  <a:blip r:embed="rId1">
                    <a:extLst>
                      <a:ext uri="{28A0092B-C50C-407E-A947-70E740481C1C}">
                        <a14:useLocalDpi xmlns:a14="http://schemas.microsoft.com/office/drawing/2010/main" val="0"/>
                      </a:ext>
                    </a:extLst>
                  </a:blip>
                  <a:stretch>
                    <a:fillRect/>
                  </a:stretch>
                </pic:blipFill>
                <pic:spPr>
                  <a:xfrm>
                    <a:off x="0" y="0"/>
                    <a:ext cx="3708000" cy="760740"/>
                  </a:xfrm>
                  <a:prstGeom prst="rect">
                    <a:avLst/>
                  </a:prstGeom>
                </pic:spPr>
              </pic:pic>
            </a:graphicData>
          </a:graphic>
        </wp:inline>
      </w:drawing>
    </w:r>
  </w:p>
  <w:p w14:paraId="799A2531" w14:textId="77777777" w:rsidR="00555D9B" w:rsidRDefault="00555D9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C9E"/>
    <w:multiLevelType w:val="hybridMultilevel"/>
    <w:tmpl w:val="2D92C3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D3084F"/>
    <w:multiLevelType w:val="hybridMultilevel"/>
    <w:tmpl w:val="BF524A32"/>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
    <w:nsid w:val="05972CE3"/>
    <w:multiLevelType w:val="hybridMultilevel"/>
    <w:tmpl w:val="7E3AF3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6E76F1F"/>
    <w:multiLevelType w:val="hybridMultilevel"/>
    <w:tmpl w:val="8026A6F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nsid w:val="083B5E01"/>
    <w:multiLevelType w:val="hybridMultilevel"/>
    <w:tmpl w:val="3A9CE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104A3B"/>
    <w:multiLevelType w:val="hybridMultilevel"/>
    <w:tmpl w:val="246C902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nsid w:val="23F11819"/>
    <w:multiLevelType w:val="hybridMultilevel"/>
    <w:tmpl w:val="52C492F4"/>
    <w:lvl w:ilvl="0" w:tplc="FB8A6A00">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8D777E4"/>
    <w:multiLevelType w:val="hybridMultilevel"/>
    <w:tmpl w:val="912CC5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9031E56"/>
    <w:multiLevelType w:val="hybridMultilevel"/>
    <w:tmpl w:val="ECA41560"/>
    <w:lvl w:ilvl="0" w:tplc="63201BAE">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DAC59F8"/>
    <w:multiLevelType w:val="hybridMultilevel"/>
    <w:tmpl w:val="6E6486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A642D5"/>
    <w:multiLevelType w:val="hybridMultilevel"/>
    <w:tmpl w:val="33F0CCA8"/>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1">
    <w:nsid w:val="322E3F9B"/>
    <w:multiLevelType w:val="hybridMultilevel"/>
    <w:tmpl w:val="8F286C5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2">
    <w:nsid w:val="322F6F0B"/>
    <w:multiLevelType w:val="hybridMultilevel"/>
    <w:tmpl w:val="916EAB0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nsid w:val="326452A5"/>
    <w:multiLevelType w:val="hybridMultilevel"/>
    <w:tmpl w:val="B544A6C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9C5253"/>
    <w:multiLevelType w:val="hybridMultilevel"/>
    <w:tmpl w:val="B16606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48933CD"/>
    <w:multiLevelType w:val="hybridMultilevel"/>
    <w:tmpl w:val="EC1EC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004CF9"/>
    <w:multiLevelType w:val="hybridMultilevel"/>
    <w:tmpl w:val="62FA6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27A7FFD"/>
    <w:multiLevelType w:val="hybridMultilevel"/>
    <w:tmpl w:val="AF18B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4856494"/>
    <w:multiLevelType w:val="hybridMultilevel"/>
    <w:tmpl w:val="360CB57E"/>
    <w:lvl w:ilvl="0" w:tplc="090C5264">
      <w:start w:val="12"/>
      <w:numFmt w:val="bullet"/>
      <w:lvlText w:val="-"/>
      <w:lvlJc w:val="left"/>
      <w:pPr>
        <w:ind w:left="1211" w:hanging="360"/>
      </w:pPr>
      <w:rPr>
        <w:rFonts w:ascii="Arial Narrow" w:eastAsia="Times New Roman" w:hAnsi="Arial Narrow" w:cs="Arial" w:hint="default"/>
      </w:rPr>
    </w:lvl>
    <w:lvl w:ilvl="1" w:tplc="04070003">
      <w:start w:val="1"/>
      <w:numFmt w:val="bullet"/>
      <w:lvlText w:val="o"/>
      <w:lvlJc w:val="left"/>
      <w:pPr>
        <w:ind w:left="1931" w:hanging="360"/>
      </w:pPr>
      <w:rPr>
        <w:rFonts w:ascii="Courier New" w:hAnsi="Courier New" w:cs="Courier New" w:hint="default"/>
      </w:rPr>
    </w:lvl>
    <w:lvl w:ilvl="2" w:tplc="04070005">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9">
    <w:nsid w:val="479C0106"/>
    <w:multiLevelType w:val="multilevel"/>
    <w:tmpl w:val="DB6E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25718E"/>
    <w:multiLevelType w:val="hybridMultilevel"/>
    <w:tmpl w:val="5C4433EE"/>
    <w:lvl w:ilvl="0" w:tplc="94A633B0">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1">
    <w:nsid w:val="4C7F698B"/>
    <w:multiLevelType w:val="hybridMultilevel"/>
    <w:tmpl w:val="82904E12"/>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nsid w:val="532E4471"/>
    <w:multiLevelType w:val="multilevel"/>
    <w:tmpl w:val="C29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64781"/>
    <w:multiLevelType w:val="hybridMultilevel"/>
    <w:tmpl w:val="EC1EDDE6"/>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nsid w:val="59DE5388"/>
    <w:multiLevelType w:val="hybridMultilevel"/>
    <w:tmpl w:val="F9722930"/>
    <w:lvl w:ilvl="0" w:tplc="FB8A6A00">
      <w:numFmt w:val="bullet"/>
      <w:lvlText w:val="-"/>
      <w:lvlJc w:val="left"/>
      <w:pPr>
        <w:ind w:left="1211" w:hanging="360"/>
      </w:pPr>
      <w:rPr>
        <w:rFonts w:ascii="Arial Narrow" w:eastAsiaTheme="minorHAnsi" w:hAnsi="Arial Narrow" w:cstheme="minorBidi"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5">
    <w:nsid w:val="5EE70FA1"/>
    <w:multiLevelType w:val="multilevel"/>
    <w:tmpl w:val="9126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041C24"/>
    <w:multiLevelType w:val="hybridMultilevel"/>
    <w:tmpl w:val="AA4CBD3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nsid w:val="65FC4DC2"/>
    <w:multiLevelType w:val="hybridMultilevel"/>
    <w:tmpl w:val="8522CC8C"/>
    <w:lvl w:ilvl="0" w:tplc="04070001">
      <w:start w:val="1"/>
      <w:numFmt w:val="bullet"/>
      <w:lvlText w:val=""/>
      <w:lvlJc w:val="left"/>
      <w:pPr>
        <w:ind w:left="2291" w:hanging="360"/>
      </w:pPr>
      <w:rPr>
        <w:rFonts w:ascii="Symbol" w:hAnsi="Symbol" w:hint="default"/>
      </w:rPr>
    </w:lvl>
    <w:lvl w:ilvl="1" w:tplc="04070003" w:tentative="1">
      <w:start w:val="1"/>
      <w:numFmt w:val="bullet"/>
      <w:lvlText w:val="o"/>
      <w:lvlJc w:val="left"/>
      <w:pPr>
        <w:ind w:left="3011" w:hanging="360"/>
      </w:pPr>
      <w:rPr>
        <w:rFonts w:ascii="Courier New" w:hAnsi="Courier New" w:cs="Courier New" w:hint="default"/>
      </w:rPr>
    </w:lvl>
    <w:lvl w:ilvl="2" w:tplc="04070005" w:tentative="1">
      <w:start w:val="1"/>
      <w:numFmt w:val="bullet"/>
      <w:lvlText w:val=""/>
      <w:lvlJc w:val="left"/>
      <w:pPr>
        <w:ind w:left="3731" w:hanging="360"/>
      </w:pPr>
      <w:rPr>
        <w:rFonts w:ascii="Wingdings" w:hAnsi="Wingdings" w:hint="default"/>
      </w:rPr>
    </w:lvl>
    <w:lvl w:ilvl="3" w:tplc="04070001" w:tentative="1">
      <w:start w:val="1"/>
      <w:numFmt w:val="bullet"/>
      <w:lvlText w:val=""/>
      <w:lvlJc w:val="left"/>
      <w:pPr>
        <w:ind w:left="4451" w:hanging="360"/>
      </w:pPr>
      <w:rPr>
        <w:rFonts w:ascii="Symbol" w:hAnsi="Symbol" w:hint="default"/>
      </w:rPr>
    </w:lvl>
    <w:lvl w:ilvl="4" w:tplc="04070003" w:tentative="1">
      <w:start w:val="1"/>
      <w:numFmt w:val="bullet"/>
      <w:lvlText w:val="o"/>
      <w:lvlJc w:val="left"/>
      <w:pPr>
        <w:ind w:left="5171" w:hanging="360"/>
      </w:pPr>
      <w:rPr>
        <w:rFonts w:ascii="Courier New" w:hAnsi="Courier New" w:cs="Courier New" w:hint="default"/>
      </w:rPr>
    </w:lvl>
    <w:lvl w:ilvl="5" w:tplc="04070005" w:tentative="1">
      <w:start w:val="1"/>
      <w:numFmt w:val="bullet"/>
      <w:lvlText w:val=""/>
      <w:lvlJc w:val="left"/>
      <w:pPr>
        <w:ind w:left="5891" w:hanging="360"/>
      </w:pPr>
      <w:rPr>
        <w:rFonts w:ascii="Wingdings" w:hAnsi="Wingdings" w:hint="default"/>
      </w:rPr>
    </w:lvl>
    <w:lvl w:ilvl="6" w:tplc="04070001" w:tentative="1">
      <w:start w:val="1"/>
      <w:numFmt w:val="bullet"/>
      <w:lvlText w:val=""/>
      <w:lvlJc w:val="left"/>
      <w:pPr>
        <w:ind w:left="6611" w:hanging="360"/>
      </w:pPr>
      <w:rPr>
        <w:rFonts w:ascii="Symbol" w:hAnsi="Symbol" w:hint="default"/>
      </w:rPr>
    </w:lvl>
    <w:lvl w:ilvl="7" w:tplc="04070003" w:tentative="1">
      <w:start w:val="1"/>
      <w:numFmt w:val="bullet"/>
      <w:lvlText w:val="o"/>
      <w:lvlJc w:val="left"/>
      <w:pPr>
        <w:ind w:left="7331" w:hanging="360"/>
      </w:pPr>
      <w:rPr>
        <w:rFonts w:ascii="Courier New" w:hAnsi="Courier New" w:cs="Courier New" w:hint="default"/>
      </w:rPr>
    </w:lvl>
    <w:lvl w:ilvl="8" w:tplc="04070005" w:tentative="1">
      <w:start w:val="1"/>
      <w:numFmt w:val="bullet"/>
      <w:lvlText w:val=""/>
      <w:lvlJc w:val="left"/>
      <w:pPr>
        <w:ind w:left="8051" w:hanging="360"/>
      </w:pPr>
      <w:rPr>
        <w:rFonts w:ascii="Wingdings" w:hAnsi="Wingdings" w:hint="default"/>
      </w:rPr>
    </w:lvl>
  </w:abstractNum>
  <w:abstractNum w:abstractNumId="28">
    <w:nsid w:val="6A975F30"/>
    <w:multiLevelType w:val="hybridMultilevel"/>
    <w:tmpl w:val="DC5C386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B5B4AB0"/>
    <w:multiLevelType w:val="multilevel"/>
    <w:tmpl w:val="106E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F84FCA"/>
    <w:multiLevelType w:val="hybridMultilevel"/>
    <w:tmpl w:val="A9A0E8A0"/>
    <w:lvl w:ilvl="0" w:tplc="EF16DE8E">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nsid w:val="6E0913B5"/>
    <w:multiLevelType w:val="hybridMultilevel"/>
    <w:tmpl w:val="79ECF010"/>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2">
    <w:nsid w:val="70A133A0"/>
    <w:multiLevelType w:val="hybridMultilevel"/>
    <w:tmpl w:val="9794A4C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9E17A27"/>
    <w:multiLevelType w:val="hybridMultilevel"/>
    <w:tmpl w:val="094E352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abstractNumId w:val="14"/>
  </w:num>
  <w:num w:numId="2">
    <w:abstractNumId w:val="20"/>
  </w:num>
  <w:num w:numId="3">
    <w:abstractNumId w:val="30"/>
  </w:num>
  <w:num w:numId="4">
    <w:abstractNumId w:val="4"/>
  </w:num>
  <w:num w:numId="5">
    <w:abstractNumId w:val="29"/>
  </w:num>
  <w:num w:numId="6">
    <w:abstractNumId w:val="25"/>
  </w:num>
  <w:num w:numId="7">
    <w:abstractNumId w:val="19"/>
  </w:num>
  <w:num w:numId="8">
    <w:abstractNumId w:val="22"/>
  </w:num>
  <w:num w:numId="9">
    <w:abstractNumId w:val="16"/>
  </w:num>
  <w:num w:numId="10">
    <w:abstractNumId w:val="2"/>
  </w:num>
  <w:num w:numId="11">
    <w:abstractNumId w:val="33"/>
  </w:num>
  <w:num w:numId="12">
    <w:abstractNumId w:val="10"/>
  </w:num>
  <w:num w:numId="13">
    <w:abstractNumId w:val="31"/>
  </w:num>
  <w:num w:numId="14">
    <w:abstractNumId w:val="24"/>
  </w:num>
  <w:num w:numId="15">
    <w:abstractNumId w:val="26"/>
  </w:num>
  <w:num w:numId="16">
    <w:abstractNumId w:val="18"/>
  </w:num>
  <w:num w:numId="17">
    <w:abstractNumId w:val="27"/>
  </w:num>
  <w:num w:numId="18">
    <w:abstractNumId w:val="3"/>
  </w:num>
  <w:num w:numId="19">
    <w:abstractNumId w:val="7"/>
  </w:num>
  <w:num w:numId="20">
    <w:abstractNumId w:val="9"/>
  </w:num>
  <w:num w:numId="21">
    <w:abstractNumId w:val="23"/>
  </w:num>
  <w:num w:numId="22">
    <w:abstractNumId w:val="28"/>
  </w:num>
  <w:num w:numId="23">
    <w:abstractNumId w:val="15"/>
  </w:num>
  <w:num w:numId="24">
    <w:abstractNumId w:val="0"/>
  </w:num>
  <w:num w:numId="25">
    <w:abstractNumId w:val="17"/>
  </w:num>
  <w:num w:numId="26">
    <w:abstractNumId w:val="21"/>
  </w:num>
  <w:num w:numId="27">
    <w:abstractNumId w:val="11"/>
  </w:num>
  <w:num w:numId="28">
    <w:abstractNumId w:val="12"/>
  </w:num>
  <w:num w:numId="29">
    <w:abstractNumId w:val="1"/>
  </w:num>
  <w:num w:numId="30">
    <w:abstractNumId w:val="5"/>
  </w:num>
  <w:num w:numId="31">
    <w:abstractNumId w:val="8"/>
  </w:num>
  <w:num w:numId="32">
    <w:abstractNumId w:val="32"/>
  </w:num>
  <w:num w:numId="33">
    <w:abstractNumId w:val="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DB"/>
    <w:rsid w:val="00001292"/>
    <w:rsid w:val="00001AA6"/>
    <w:rsid w:val="00001B27"/>
    <w:rsid w:val="00030380"/>
    <w:rsid w:val="00040797"/>
    <w:rsid w:val="000524EC"/>
    <w:rsid w:val="00061A7F"/>
    <w:rsid w:val="000664CF"/>
    <w:rsid w:val="00073B48"/>
    <w:rsid w:val="00074B0C"/>
    <w:rsid w:val="000900FE"/>
    <w:rsid w:val="00097A22"/>
    <w:rsid w:val="000C092F"/>
    <w:rsid w:val="000C1F97"/>
    <w:rsid w:val="000C3A12"/>
    <w:rsid w:val="000D6B4C"/>
    <w:rsid w:val="000E7ED2"/>
    <w:rsid w:val="000F5EB5"/>
    <w:rsid w:val="000F6151"/>
    <w:rsid w:val="000F7791"/>
    <w:rsid w:val="000F7EDC"/>
    <w:rsid w:val="00103504"/>
    <w:rsid w:val="00106ED8"/>
    <w:rsid w:val="00110D7A"/>
    <w:rsid w:val="001132FB"/>
    <w:rsid w:val="00113D76"/>
    <w:rsid w:val="001237E3"/>
    <w:rsid w:val="00124F9D"/>
    <w:rsid w:val="00131DFB"/>
    <w:rsid w:val="0013204B"/>
    <w:rsid w:val="0014601E"/>
    <w:rsid w:val="00146A31"/>
    <w:rsid w:val="00155092"/>
    <w:rsid w:val="001554CB"/>
    <w:rsid w:val="001569C4"/>
    <w:rsid w:val="0016085D"/>
    <w:rsid w:val="001613A4"/>
    <w:rsid w:val="001641E4"/>
    <w:rsid w:val="00166704"/>
    <w:rsid w:val="00183BC2"/>
    <w:rsid w:val="00185945"/>
    <w:rsid w:val="00185E08"/>
    <w:rsid w:val="00187C7E"/>
    <w:rsid w:val="00192D3E"/>
    <w:rsid w:val="001A05AB"/>
    <w:rsid w:val="001A12C1"/>
    <w:rsid w:val="001A3BE1"/>
    <w:rsid w:val="001A7ED7"/>
    <w:rsid w:val="001B0A08"/>
    <w:rsid w:val="001B2C7F"/>
    <w:rsid w:val="001C7623"/>
    <w:rsid w:val="001D1703"/>
    <w:rsid w:val="001D47EB"/>
    <w:rsid w:val="001D5477"/>
    <w:rsid w:val="001E04DC"/>
    <w:rsid w:val="001E4FBA"/>
    <w:rsid w:val="001F0381"/>
    <w:rsid w:val="001F32DB"/>
    <w:rsid w:val="0021114A"/>
    <w:rsid w:val="00211CF8"/>
    <w:rsid w:val="00212779"/>
    <w:rsid w:val="002153CE"/>
    <w:rsid w:val="0022008C"/>
    <w:rsid w:val="00222356"/>
    <w:rsid w:val="00224079"/>
    <w:rsid w:val="002241C5"/>
    <w:rsid w:val="00230A08"/>
    <w:rsid w:val="0024200F"/>
    <w:rsid w:val="002451EA"/>
    <w:rsid w:val="00245310"/>
    <w:rsid w:val="002478DB"/>
    <w:rsid w:val="00247DFF"/>
    <w:rsid w:val="00253E27"/>
    <w:rsid w:val="002629B6"/>
    <w:rsid w:val="00262C01"/>
    <w:rsid w:val="0026325E"/>
    <w:rsid w:val="00272963"/>
    <w:rsid w:val="00275CC1"/>
    <w:rsid w:val="002861CC"/>
    <w:rsid w:val="00291E44"/>
    <w:rsid w:val="00292F98"/>
    <w:rsid w:val="002966BB"/>
    <w:rsid w:val="002A6C12"/>
    <w:rsid w:val="002C45C7"/>
    <w:rsid w:val="002D3961"/>
    <w:rsid w:val="002D4637"/>
    <w:rsid w:val="002D5518"/>
    <w:rsid w:val="002D702D"/>
    <w:rsid w:val="002D70B9"/>
    <w:rsid w:val="002E0592"/>
    <w:rsid w:val="002E30EF"/>
    <w:rsid w:val="002F44B2"/>
    <w:rsid w:val="002F58FC"/>
    <w:rsid w:val="00302F4A"/>
    <w:rsid w:val="00322C5F"/>
    <w:rsid w:val="0033204F"/>
    <w:rsid w:val="00343B43"/>
    <w:rsid w:val="0034573C"/>
    <w:rsid w:val="003458F6"/>
    <w:rsid w:val="00347E8B"/>
    <w:rsid w:val="00351B91"/>
    <w:rsid w:val="0035498F"/>
    <w:rsid w:val="00357391"/>
    <w:rsid w:val="0036719F"/>
    <w:rsid w:val="00367B9F"/>
    <w:rsid w:val="0037102E"/>
    <w:rsid w:val="00375FB5"/>
    <w:rsid w:val="00377315"/>
    <w:rsid w:val="00377DFC"/>
    <w:rsid w:val="003839A8"/>
    <w:rsid w:val="003908C4"/>
    <w:rsid w:val="003947DA"/>
    <w:rsid w:val="00394F19"/>
    <w:rsid w:val="003953BD"/>
    <w:rsid w:val="0039585E"/>
    <w:rsid w:val="003A7732"/>
    <w:rsid w:val="003B22EE"/>
    <w:rsid w:val="003B393C"/>
    <w:rsid w:val="003B3B35"/>
    <w:rsid w:val="003C0F82"/>
    <w:rsid w:val="003C14DA"/>
    <w:rsid w:val="003C2026"/>
    <w:rsid w:val="003C2F05"/>
    <w:rsid w:val="003D2F9D"/>
    <w:rsid w:val="003D4F5D"/>
    <w:rsid w:val="003D67D8"/>
    <w:rsid w:val="003E3256"/>
    <w:rsid w:val="003E5508"/>
    <w:rsid w:val="003F545A"/>
    <w:rsid w:val="003F71F2"/>
    <w:rsid w:val="004009D4"/>
    <w:rsid w:val="00403BF6"/>
    <w:rsid w:val="00411338"/>
    <w:rsid w:val="0042588E"/>
    <w:rsid w:val="00425EEE"/>
    <w:rsid w:val="0043439D"/>
    <w:rsid w:val="004343CA"/>
    <w:rsid w:val="00452B0C"/>
    <w:rsid w:val="0045565B"/>
    <w:rsid w:val="00461A51"/>
    <w:rsid w:val="004639EF"/>
    <w:rsid w:val="00472D72"/>
    <w:rsid w:val="00474895"/>
    <w:rsid w:val="00475484"/>
    <w:rsid w:val="00475980"/>
    <w:rsid w:val="004845CB"/>
    <w:rsid w:val="00484AA8"/>
    <w:rsid w:val="00487420"/>
    <w:rsid w:val="00490321"/>
    <w:rsid w:val="004912DB"/>
    <w:rsid w:val="00493FC2"/>
    <w:rsid w:val="004B0389"/>
    <w:rsid w:val="004B0DDF"/>
    <w:rsid w:val="004B78DF"/>
    <w:rsid w:val="004C0730"/>
    <w:rsid w:val="004C09A4"/>
    <w:rsid w:val="004D27B6"/>
    <w:rsid w:val="004D583D"/>
    <w:rsid w:val="004D7B75"/>
    <w:rsid w:val="004E7E30"/>
    <w:rsid w:val="004F2AA7"/>
    <w:rsid w:val="004F6CDA"/>
    <w:rsid w:val="00500DCF"/>
    <w:rsid w:val="00504577"/>
    <w:rsid w:val="005069B6"/>
    <w:rsid w:val="0051308B"/>
    <w:rsid w:val="00513527"/>
    <w:rsid w:val="00521B58"/>
    <w:rsid w:val="00522386"/>
    <w:rsid w:val="0052403A"/>
    <w:rsid w:val="0052450C"/>
    <w:rsid w:val="00531A13"/>
    <w:rsid w:val="00535B65"/>
    <w:rsid w:val="00545422"/>
    <w:rsid w:val="00547058"/>
    <w:rsid w:val="00554D49"/>
    <w:rsid w:val="00555D9B"/>
    <w:rsid w:val="00561963"/>
    <w:rsid w:val="00572761"/>
    <w:rsid w:val="00575496"/>
    <w:rsid w:val="00583C45"/>
    <w:rsid w:val="0058726E"/>
    <w:rsid w:val="005946E9"/>
    <w:rsid w:val="005A09EF"/>
    <w:rsid w:val="005A4070"/>
    <w:rsid w:val="005A791E"/>
    <w:rsid w:val="005B0DBE"/>
    <w:rsid w:val="005B233E"/>
    <w:rsid w:val="005B520C"/>
    <w:rsid w:val="005B65A0"/>
    <w:rsid w:val="005D3898"/>
    <w:rsid w:val="005D4539"/>
    <w:rsid w:val="005D7C8E"/>
    <w:rsid w:val="005E0B70"/>
    <w:rsid w:val="005E285D"/>
    <w:rsid w:val="005E2B75"/>
    <w:rsid w:val="005E3249"/>
    <w:rsid w:val="005E3490"/>
    <w:rsid w:val="005F5306"/>
    <w:rsid w:val="00602F6C"/>
    <w:rsid w:val="0061147C"/>
    <w:rsid w:val="0061696A"/>
    <w:rsid w:val="00616F42"/>
    <w:rsid w:val="006178DE"/>
    <w:rsid w:val="0062150E"/>
    <w:rsid w:val="00635216"/>
    <w:rsid w:val="00637C90"/>
    <w:rsid w:val="00642EF0"/>
    <w:rsid w:val="00650385"/>
    <w:rsid w:val="006527F8"/>
    <w:rsid w:val="006600DE"/>
    <w:rsid w:val="0066532B"/>
    <w:rsid w:val="006713A1"/>
    <w:rsid w:val="00671ADE"/>
    <w:rsid w:val="00672B44"/>
    <w:rsid w:val="006744B2"/>
    <w:rsid w:val="00676D0B"/>
    <w:rsid w:val="0068345E"/>
    <w:rsid w:val="0069344F"/>
    <w:rsid w:val="00697207"/>
    <w:rsid w:val="006A48D6"/>
    <w:rsid w:val="006B665D"/>
    <w:rsid w:val="006C3F6E"/>
    <w:rsid w:val="006C49D6"/>
    <w:rsid w:val="006D437C"/>
    <w:rsid w:val="006D506C"/>
    <w:rsid w:val="006D5AA5"/>
    <w:rsid w:val="006E061C"/>
    <w:rsid w:val="006E1A76"/>
    <w:rsid w:val="006E6041"/>
    <w:rsid w:val="006F3545"/>
    <w:rsid w:val="006F48F5"/>
    <w:rsid w:val="006F5EF0"/>
    <w:rsid w:val="006F61B3"/>
    <w:rsid w:val="00702665"/>
    <w:rsid w:val="007121AA"/>
    <w:rsid w:val="00717936"/>
    <w:rsid w:val="00717962"/>
    <w:rsid w:val="00724184"/>
    <w:rsid w:val="00731B41"/>
    <w:rsid w:val="00741985"/>
    <w:rsid w:val="0074281F"/>
    <w:rsid w:val="00744841"/>
    <w:rsid w:val="0075700A"/>
    <w:rsid w:val="00767100"/>
    <w:rsid w:val="00793550"/>
    <w:rsid w:val="00795C03"/>
    <w:rsid w:val="0079756E"/>
    <w:rsid w:val="007A5FB2"/>
    <w:rsid w:val="007B01E6"/>
    <w:rsid w:val="007B2DEA"/>
    <w:rsid w:val="007D1852"/>
    <w:rsid w:val="007D562B"/>
    <w:rsid w:val="007F1E9F"/>
    <w:rsid w:val="007F5AC2"/>
    <w:rsid w:val="0080286A"/>
    <w:rsid w:val="00805FAC"/>
    <w:rsid w:val="00807623"/>
    <w:rsid w:val="00815711"/>
    <w:rsid w:val="0082522C"/>
    <w:rsid w:val="0083267E"/>
    <w:rsid w:val="008373C6"/>
    <w:rsid w:val="00837897"/>
    <w:rsid w:val="00843D6E"/>
    <w:rsid w:val="00852CE8"/>
    <w:rsid w:val="00855C45"/>
    <w:rsid w:val="00855E79"/>
    <w:rsid w:val="00865A99"/>
    <w:rsid w:val="008670D1"/>
    <w:rsid w:val="008675CD"/>
    <w:rsid w:val="008702C0"/>
    <w:rsid w:val="008903FA"/>
    <w:rsid w:val="00891E4D"/>
    <w:rsid w:val="00893444"/>
    <w:rsid w:val="008A0ABC"/>
    <w:rsid w:val="008A1961"/>
    <w:rsid w:val="008B24B1"/>
    <w:rsid w:val="008B27B9"/>
    <w:rsid w:val="008B6584"/>
    <w:rsid w:val="008B6EF2"/>
    <w:rsid w:val="008B77AC"/>
    <w:rsid w:val="008C071C"/>
    <w:rsid w:val="008D36AD"/>
    <w:rsid w:val="008E02F0"/>
    <w:rsid w:val="008E3EE0"/>
    <w:rsid w:val="008E4CE2"/>
    <w:rsid w:val="008F0774"/>
    <w:rsid w:val="008F2795"/>
    <w:rsid w:val="008F7496"/>
    <w:rsid w:val="00901F91"/>
    <w:rsid w:val="00906565"/>
    <w:rsid w:val="00912566"/>
    <w:rsid w:val="00913CFD"/>
    <w:rsid w:val="00921C73"/>
    <w:rsid w:val="00922655"/>
    <w:rsid w:val="00923659"/>
    <w:rsid w:val="00925CBC"/>
    <w:rsid w:val="00927299"/>
    <w:rsid w:val="00936101"/>
    <w:rsid w:val="00942033"/>
    <w:rsid w:val="0094495C"/>
    <w:rsid w:val="00951317"/>
    <w:rsid w:val="00962983"/>
    <w:rsid w:val="009661DA"/>
    <w:rsid w:val="0096637B"/>
    <w:rsid w:val="00974A1C"/>
    <w:rsid w:val="00974DD8"/>
    <w:rsid w:val="00981467"/>
    <w:rsid w:val="00982FE5"/>
    <w:rsid w:val="0098605D"/>
    <w:rsid w:val="009869F6"/>
    <w:rsid w:val="00986ADE"/>
    <w:rsid w:val="00986B22"/>
    <w:rsid w:val="00991A93"/>
    <w:rsid w:val="009A0AE5"/>
    <w:rsid w:val="009A4021"/>
    <w:rsid w:val="009B034D"/>
    <w:rsid w:val="009B2EAA"/>
    <w:rsid w:val="009B7C02"/>
    <w:rsid w:val="009C2A56"/>
    <w:rsid w:val="009C420C"/>
    <w:rsid w:val="009C5B58"/>
    <w:rsid w:val="009C5F0C"/>
    <w:rsid w:val="009C64F3"/>
    <w:rsid w:val="009D04EC"/>
    <w:rsid w:val="009D15CE"/>
    <w:rsid w:val="009E150C"/>
    <w:rsid w:val="009E2BE4"/>
    <w:rsid w:val="009E354D"/>
    <w:rsid w:val="009E35A5"/>
    <w:rsid w:val="009E7FAC"/>
    <w:rsid w:val="009F5BF9"/>
    <w:rsid w:val="00A02B29"/>
    <w:rsid w:val="00A041A7"/>
    <w:rsid w:val="00A22C43"/>
    <w:rsid w:val="00A2773B"/>
    <w:rsid w:val="00A57E6A"/>
    <w:rsid w:val="00A67770"/>
    <w:rsid w:val="00A75556"/>
    <w:rsid w:val="00A8373D"/>
    <w:rsid w:val="00A92101"/>
    <w:rsid w:val="00AA4555"/>
    <w:rsid w:val="00AA4627"/>
    <w:rsid w:val="00AA58AE"/>
    <w:rsid w:val="00AA7081"/>
    <w:rsid w:val="00AA739A"/>
    <w:rsid w:val="00AB1AD0"/>
    <w:rsid w:val="00AB2BEA"/>
    <w:rsid w:val="00AB30DD"/>
    <w:rsid w:val="00AB5229"/>
    <w:rsid w:val="00AC075D"/>
    <w:rsid w:val="00AC3F09"/>
    <w:rsid w:val="00AC47AB"/>
    <w:rsid w:val="00AD0282"/>
    <w:rsid w:val="00AD7A9A"/>
    <w:rsid w:val="00AE21EB"/>
    <w:rsid w:val="00AE2FBC"/>
    <w:rsid w:val="00AE5BF1"/>
    <w:rsid w:val="00AF07A6"/>
    <w:rsid w:val="00AF2405"/>
    <w:rsid w:val="00B00AF3"/>
    <w:rsid w:val="00B02591"/>
    <w:rsid w:val="00B033D0"/>
    <w:rsid w:val="00B03C99"/>
    <w:rsid w:val="00B04711"/>
    <w:rsid w:val="00B059E8"/>
    <w:rsid w:val="00B0737B"/>
    <w:rsid w:val="00B10F0B"/>
    <w:rsid w:val="00B13325"/>
    <w:rsid w:val="00B141D8"/>
    <w:rsid w:val="00B247F4"/>
    <w:rsid w:val="00B31CBB"/>
    <w:rsid w:val="00B40A25"/>
    <w:rsid w:val="00B46AC9"/>
    <w:rsid w:val="00B579D3"/>
    <w:rsid w:val="00B60062"/>
    <w:rsid w:val="00B60CBF"/>
    <w:rsid w:val="00B73B66"/>
    <w:rsid w:val="00B9137C"/>
    <w:rsid w:val="00BA14EA"/>
    <w:rsid w:val="00BA76FE"/>
    <w:rsid w:val="00BB02BF"/>
    <w:rsid w:val="00BB2E7A"/>
    <w:rsid w:val="00BC0A1B"/>
    <w:rsid w:val="00BD087F"/>
    <w:rsid w:val="00BD08FF"/>
    <w:rsid w:val="00BD3A37"/>
    <w:rsid w:val="00BD77EC"/>
    <w:rsid w:val="00BF46F1"/>
    <w:rsid w:val="00BF5240"/>
    <w:rsid w:val="00C012DC"/>
    <w:rsid w:val="00C106CD"/>
    <w:rsid w:val="00C14174"/>
    <w:rsid w:val="00C15C50"/>
    <w:rsid w:val="00C16BC1"/>
    <w:rsid w:val="00C20348"/>
    <w:rsid w:val="00C2378A"/>
    <w:rsid w:val="00C418F3"/>
    <w:rsid w:val="00C424AA"/>
    <w:rsid w:val="00C5447A"/>
    <w:rsid w:val="00C55290"/>
    <w:rsid w:val="00C554A5"/>
    <w:rsid w:val="00C56323"/>
    <w:rsid w:val="00C63325"/>
    <w:rsid w:val="00C67C3A"/>
    <w:rsid w:val="00C77EFA"/>
    <w:rsid w:val="00C810BD"/>
    <w:rsid w:val="00C919F4"/>
    <w:rsid w:val="00C92073"/>
    <w:rsid w:val="00C93170"/>
    <w:rsid w:val="00C9344B"/>
    <w:rsid w:val="00C937FB"/>
    <w:rsid w:val="00C941B8"/>
    <w:rsid w:val="00C94B74"/>
    <w:rsid w:val="00C94E9B"/>
    <w:rsid w:val="00CB2B1A"/>
    <w:rsid w:val="00CC0CD1"/>
    <w:rsid w:val="00CE5551"/>
    <w:rsid w:val="00CE5FD0"/>
    <w:rsid w:val="00CF6DB3"/>
    <w:rsid w:val="00D02994"/>
    <w:rsid w:val="00D139CD"/>
    <w:rsid w:val="00D1630A"/>
    <w:rsid w:val="00D22033"/>
    <w:rsid w:val="00D22611"/>
    <w:rsid w:val="00D23217"/>
    <w:rsid w:val="00D309D2"/>
    <w:rsid w:val="00D32BB1"/>
    <w:rsid w:val="00D33D23"/>
    <w:rsid w:val="00D3752B"/>
    <w:rsid w:val="00D40571"/>
    <w:rsid w:val="00D4226A"/>
    <w:rsid w:val="00D47E94"/>
    <w:rsid w:val="00D510C3"/>
    <w:rsid w:val="00D51D2C"/>
    <w:rsid w:val="00D6139C"/>
    <w:rsid w:val="00D67300"/>
    <w:rsid w:val="00D700B7"/>
    <w:rsid w:val="00D70D18"/>
    <w:rsid w:val="00D71D49"/>
    <w:rsid w:val="00D80687"/>
    <w:rsid w:val="00D832D7"/>
    <w:rsid w:val="00D92903"/>
    <w:rsid w:val="00D93964"/>
    <w:rsid w:val="00D97221"/>
    <w:rsid w:val="00D97445"/>
    <w:rsid w:val="00DA4DD4"/>
    <w:rsid w:val="00DC144F"/>
    <w:rsid w:val="00DC47C8"/>
    <w:rsid w:val="00DD5D3F"/>
    <w:rsid w:val="00DD6AC5"/>
    <w:rsid w:val="00DF548E"/>
    <w:rsid w:val="00DF642B"/>
    <w:rsid w:val="00DF7B0A"/>
    <w:rsid w:val="00E001F5"/>
    <w:rsid w:val="00E048E9"/>
    <w:rsid w:val="00E055BF"/>
    <w:rsid w:val="00E107D5"/>
    <w:rsid w:val="00E14F67"/>
    <w:rsid w:val="00E17062"/>
    <w:rsid w:val="00E22A32"/>
    <w:rsid w:val="00E24CE7"/>
    <w:rsid w:val="00E25E00"/>
    <w:rsid w:val="00E263F6"/>
    <w:rsid w:val="00E36FCB"/>
    <w:rsid w:val="00E524C9"/>
    <w:rsid w:val="00E57D19"/>
    <w:rsid w:val="00E6155C"/>
    <w:rsid w:val="00E62A90"/>
    <w:rsid w:val="00E732F2"/>
    <w:rsid w:val="00E735D0"/>
    <w:rsid w:val="00E772BC"/>
    <w:rsid w:val="00E96021"/>
    <w:rsid w:val="00EA0D3E"/>
    <w:rsid w:val="00EA426B"/>
    <w:rsid w:val="00EB1F95"/>
    <w:rsid w:val="00EB21D7"/>
    <w:rsid w:val="00EB4679"/>
    <w:rsid w:val="00EB76F7"/>
    <w:rsid w:val="00EB7CB5"/>
    <w:rsid w:val="00EC014B"/>
    <w:rsid w:val="00EC338A"/>
    <w:rsid w:val="00ED0A6A"/>
    <w:rsid w:val="00EE0C1B"/>
    <w:rsid w:val="00EF1B1A"/>
    <w:rsid w:val="00F01430"/>
    <w:rsid w:val="00F01A36"/>
    <w:rsid w:val="00F06254"/>
    <w:rsid w:val="00F164D2"/>
    <w:rsid w:val="00F20817"/>
    <w:rsid w:val="00F235ED"/>
    <w:rsid w:val="00F3119A"/>
    <w:rsid w:val="00F56C20"/>
    <w:rsid w:val="00F604FE"/>
    <w:rsid w:val="00F7377B"/>
    <w:rsid w:val="00F77B14"/>
    <w:rsid w:val="00F817FA"/>
    <w:rsid w:val="00F82AE7"/>
    <w:rsid w:val="00F82BAA"/>
    <w:rsid w:val="00F855CB"/>
    <w:rsid w:val="00F91FAB"/>
    <w:rsid w:val="00FB0257"/>
    <w:rsid w:val="00FB0EFF"/>
    <w:rsid w:val="00FB3A0B"/>
    <w:rsid w:val="00FC586B"/>
    <w:rsid w:val="00FC6101"/>
    <w:rsid w:val="00FC6421"/>
    <w:rsid w:val="00FD6E6D"/>
    <w:rsid w:val="00FD6F35"/>
    <w:rsid w:val="00FD7875"/>
    <w:rsid w:val="00FE3224"/>
    <w:rsid w:val="00FE4A5C"/>
    <w:rsid w:val="00FF0C5A"/>
    <w:rsid w:val="00FF1115"/>
    <w:rsid w:val="00FF73FD"/>
    <w:rsid w:val="00FF794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004a99"/>
    </o:shapedefaults>
    <o:shapelayout v:ext="edit">
      <o:idmap v:ext="edit" data="1"/>
    </o:shapelayout>
  </w:shapeDefaults>
  <w:decimalSymbol w:val=","/>
  <w:listSeparator w:val=";"/>
  <w14:docId w14:val="43A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qFormat="1"/>
    <w:lsdException w:name="Emphasis" w:semiHidden="0" w:unhideWhenUsed="0"/>
    <w:lsdException w:name="Normal (Web)" w:uiPriority="99"/>
    <w:lsdException w:name="Table Web 3" w:unhideWhenUsed="0"/>
    <w:lsdException w:name="Table Grid" w:uiPriority="39" w:unhideWhenUsed="0"/>
    <w:lsdException w:name="Table Theme"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322C5F"/>
  </w:style>
  <w:style w:type="paragraph" w:styleId="berschrift2">
    <w:name w:val="heading 2"/>
    <w:basedOn w:val="Standard"/>
    <w:link w:val="berschrift2Zchn"/>
    <w:uiPriority w:val="9"/>
    <w:qFormat/>
    <w:rsid w:val="00BF46F1"/>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
    <w:name w:val="Kapitel"/>
    <w:basedOn w:val="Standard"/>
    <w:next w:val="Standard"/>
    <w:uiPriority w:val="99"/>
    <w:rsid w:val="002478DB"/>
    <w:pPr>
      <w:pageBreakBefore/>
      <w:widowControl w:val="0"/>
      <w:autoSpaceDE w:val="0"/>
      <w:autoSpaceDN w:val="0"/>
      <w:adjustRightInd w:val="0"/>
      <w:spacing w:after="245" w:line="288" w:lineRule="auto"/>
      <w:textAlignment w:val="center"/>
    </w:pPr>
    <w:rPr>
      <w:rFonts w:ascii="Helvetica-Bold" w:hAnsi="Helvetica-Bold" w:cs="Helvetica-Bold"/>
      <w:b/>
      <w:bCs/>
      <w:color w:val="000000"/>
      <w:sz w:val="28"/>
      <w:szCs w:val="28"/>
    </w:rPr>
  </w:style>
  <w:style w:type="paragraph" w:customStyle="1" w:styleId="Text">
    <w:name w:val="Text"/>
    <w:basedOn w:val="Standard"/>
    <w:uiPriority w:val="99"/>
    <w:rsid w:val="002478DB"/>
    <w:pPr>
      <w:widowControl w:val="0"/>
      <w:autoSpaceDE w:val="0"/>
      <w:autoSpaceDN w:val="0"/>
      <w:adjustRightInd w:val="0"/>
      <w:spacing w:after="0" w:line="288" w:lineRule="auto"/>
      <w:jc w:val="both"/>
      <w:textAlignment w:val="center"/>
    </w:pPr>
    <w:rPr>
      <w:rFonts w:ascii="TimesNewRomanPSMT" w:hAnsi="TimesNewRomanPSMT" w:cs="TimesNewRomanPSMT"/>
      <w:color w:val="000000"/>
    </w:rPr>
  </w:style>
  <w:style w:type="paragraph" w:styleId="Listenabsatz">
    <w:name w:val="List Paragraph"/>
    <w:basedOn w:val="Standard"/>
    <w:uiPriority w:val="34"/>
    <w:qFormat/>
    <w:rsid w:val="005E2B75"/>
    <w:pPr>
      <w:ind w:left="720"/>
      <w:contextualSpacing/>
    </w:pPr>
  </w:style>
  <w:style w:type="paragraph" w:styleId="Kopfzeile">
    <w:name w:val="header"/>
    <w:basedOn w:val="Standard"/>
    <w:link w:val="KopfzeileZchn"/>
    <w:uiPriority w:val="99"/>
    <w:rsid w:val="0045565B"/>
    <w:pPr>
      <w:tabs>
        <w:tab w:val="center" w:pos="4536"/>
        <w:tab w:val="right" w:pos="9072"/>
      </w:tabs>
      <w:spacing w:after="0"/>
    </w:pPr>
  </w:style>
  <w:style w:type="character" w:customStyle="1" w:styleId="KopfzeileZchn">
    <w:name w:val="Kopfzeile Zchn"/>
    <w:basedOn w:val="Absatz-Standardschriftart"/>
    <w:link w:val="Kopfzeile"/>
    <w:uiPriority w:val="99"/>
    <w:rsid w:val="0045565B"/>
  </w:style>
  <w:style w:type="paragraph" w:styleId="Fuzeile">
    <w:name w:val="footer"/>
    <w:basedOn w:val="Standard"/>
    <w:link w:val="FuzeileZchn"/>
    <w:rsid w:val="0045565B"/>
    <w:pPr>
      <w:tabs>
        <w:tab w:val="center" w:pos="4536"/>
        <w:tab w:val="right" w:pos="9072"/>
      </w:tabs>
      <w:spacing w:after="0"/>
    </w:pPr>
  </w:style>
  <w:style w:type="character" w:customStyle="1" w:styleId="FuzeileZchn">
    <w:name w:val="Fußzeile Zchn"/>
    <w:basedOn w:val="Absatz-Standardschriftart"/>
    <w:link w:val="Fuzeile"/>
    <w:rsid w:val="0045565B"/>
  </w:style>
  <w:style w:type="paragraph" w:styleId="Sprechblasentext">
    <w:name w:val="Balloon Text"/>
    <w:basedOn w:val="Standard"/>
    <w:link w:val="SprechblasentextZchn"/>
    <w:rsid w:val="00A75556"/>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A75556"/>
    <w:rPr>
      <w:rFonts w:ascii="Tahoma" w:hAnsi="Tahoma" w:cs="Tahoma"/>
      <w:sz w:val="16"/>
      <w:szCs w:val="16"/>
    </w:rPr>
  </w:style>
  <w:style w:type="table" w:styleId="Tabellenraster">
    <w:name w:val="Table Grid"/>
    <w:basedOn w:val="NormaleTabelle"/>
    <w:uiPriority w:val="39"/>
    <w:rsid w:val="00986A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51308B"/>
    <w:rPr>
      <w:color w:val="0000FF" w:themeColor="hyperlink"/>
      <w:u w:val="single"/>
    </w:rPr>
  </w:style>
  <w:style w:type="character" w:styleId="Fett">
    <w:name w:val="Strong"/>
    <w:basedOn w:val="Absatz-Standardschriftart"/>
    <w:uiPriority w:val="22"/>
    <w:qFormat/>
    <w:rsid w:val="00FE3224"/>
    <w:rPr>
      <w:b/>
      <w:bCs/>
    </w:rPr>
  </w:style>
  <w:style w:type="character" w:styleId="Kommentarzeichen">
    <w:name w:val="annotation reference"/>
    <w:basedOn w:val="Absatz-Standardschriftart"/>
    <w:rsid w:val="00FB0257"/>
    <w:rPr>
      <w:sz w:val="16"/>
      <w:szCs w:val="16"/>
    </w:rPr>
  </w:style>
  <w:style w:type="paragraph" w:styleId="Kommentartext">
    <w:name w:val="annotation text"/>
    <w:basedOn w:val="Standard"/>
    <w:link w:val="KommentartextZchn"/>
    <w:rsid w:val="00FB0257"/>
    <w:rPr>
      <w:sz w:val="20"/>
      <w:szCs w:val="20"/>
    </w:rPr>
  </w:style>
  <w:style w:type="character" w:customStyle="1" w:styleId="KommentartextZchn">
    <w:name w:val="Kommentartext Zchn"/>
    <w:basedOn w:val="Absatz-Standardschriftart"/>
    <w:link w:val="Kommentartext"/>
    <w:rsid w:val="00FB0257"/>
    <w:rPr>
      <w:sz w:val="20"/>
      <w:szCs w:val="20"/>
    </w:rPr>
  </w:style>
  <w:style w:type="paragraph" w:styleId="Kommentarthema">
    <w:name w:val="annotation subject"/>
    <w:basedOn w:val="Kommentartext"/>
    <w:next w:val="Kommentartext"/>
    <w:link w:val="KommentarthemaZchn"/>
    <w:rsid w:val="00FB0257"/>
    <w:rPr>
      <w:b/>
      <w:bCs/>
    </w:rPr>
  </w:style>
  <w:style w:type="character" w:customStyle="1" w:styleId="KommentarthemaZchn">
    <w:name w:val="Kommentarthema Zchn"/>
    <w:basedOn w:val="KommentartextZchn"/>
    <w:link w:val="Kommentarthema"/>
    <w:rsid w:val="00FB0257"/>
    <w:rPr>
      <w:b/>
      <w:bCs/>
      <w:sz w:val="20"/>
      <w:szCs w:val="20"/>
    </w:rPr>
  </w:style>
  <w:style w:type="paragraph" w:styleId="StandardWeb">
    <w:name w:val="Normal (Web)"/>
    <w:basedOn w:val="Standard"/>
    <w:uiPriority w:val="99"/>
    <w:unhideWhenUsed/>
    <w:rsid w:val="008E02F0"/>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rsid w:val="00BF46F1"/>
    <w:rPr>
      <w:rFonts w:ascii="Times New Roman" w:eastAsia="Times New Roman" w:hAnsi="Times New Roman" w:cs="Times New Roman"/>
      <w:b/>
      <w:bCs/>
      <w:sz w:val="36"/>
      <w:szCs w:val="36"/>
      <w:lang w:eastAsia="de-DE"/>
    </w:rPr>
  </w:style>
  <w:style w:type="character" w:styleId="BesuchterHyperlink">
    <w:name w:val="FollowedHyperlink"/>
    <w:basedOn w:val="Absatz-Standardschriftart"/>
    <w:rsid w:val="007F5A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qFormat="1"/>
    <w:lsdException w:name="Emphasis" w:semiHidden="0" w:unhideWhenUsed="0"/>
    <w:lsdException w:name="Normal (Web)" w:uiPriority="99"/>
    <w:lsdException w:name="Table Web 3" w:unhideWhenUsed="0"/>
    <w:lsdException w:name="Table Grid" w:uiPriority="39" w:unhideWhenUsed="0"/>
    <w:lsdException w:name="Table Theme"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322C5F"/>
  </w:style>
  <w:style w:type="paragraph" w:styleId="berschrift2">
    <w:name w:val="heading 2"/>
    <w:basedOn w:val="Standard"/>
    <w:link w:val="berschrift2Zchn"/>
    <w:uiPriority w:val="9"/>
    <w:qFormat/>
    <w:rsid w:val="00BF46F1"/>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
    <w:name w:val="Kapitel"/>
    <w:basedOn w:val="Standard"/>
    <w:next w:val="Standard"/>
    <w:uiPriority w:val="99"/>
    <w:rsid w:val="002478DB"/>
    <w:pPr>
      <w:pageBreakBefore/>
      <w:widowControl w:val="0"/>
      <w:autoSpaceDE w:val="0"/>
      <w:autoSpaceDN w:val="0"/>
      <w:adjustRightInd w:val="0"/>
      <w:spacing w:after="245" w:line="288" w:lineRule="auto"/>
      <w:textAlignment w:val="center"/>
    </w:pPr>
    <w:rPr>
      <w:rFonts w:ascii="Helvetica-Bold" w:hAnsi="Helvetica-Bold" w:cs="Helvetica-Bold"/>
      <w:b/>
      <w:bCs/>
      <w:color w:val="000000"/>
      <w:sz w:val="28"/>
      <w:szCs w:val="28"/>
    </w:rPr>
  </w:style>
  <w:style w:type="paragraph" w:customStyle="1" w:styleId="Text">
    <w:name w:val="Text"/>
    <w:basedOn w:val="Standard"/>
    <w:uiPriority w:val="99"/>
    <w:rsid w:val="002478DB"/>
    <w:pPr>
      <w:widowControl w:val="0"/>
      <w:autoSpaceDE w:val="0"/>
      <w:autoSpaceDN w:val="0"/>
      <w:adjustRightInd w:val="0"/>
      <w:spacing w:after="0" w:line="288" w:lineRule="auto"/>
      <w:jc w:val="both"/>
      <w:textAlignment w:val="center"/>
    </w:pPr>
    <w:rPr>
      <w:rFonts w:ascii="TimesNewRomanPSMT" w:hAnsi="TimesNewRomanPSMT" w:cs="TimesNewRomanPSMT"/>
      <w:color w:val="000000"/>
    </w:rPr>
  </w:style>
  <w:style w:type="paragraph" w:styleId="Listenabsatz">
    <w:name w:val="List Paragraph"/>
    <w:basedOn w:val="Standard"/>
    <w:uiPriority w:val="34"/>
    <w:qFormat/>
    <w:rsid w:val="005E2B75"/>
    <w:pPr>
      <w:ind w:left="720"/>
      <w:contextualSpacing/>
    </w:pPr>
  </w:style>
  <w:style w:type="paragraph" w:styleId="Kopfzeile">
    <w:name w:val="header"/>
    <w:basedOn w:val="Standard"/>
    <w:link w:val="KopfzeileZchn"/>
    <w:uiPriority w:val="99"/>
    <w:rsid w:val="0045565B"/>
    <w:pPr>
      <w:tabs>
        <w:tab w:val="center" w:pos="4536"/>
        <w:tab w:val="right" w:pos="9072"/>
      </w:tabs>
      <w:spacing w:after="0"/>
    </w:pPr>
  </w:style>
  <w:style w:type="character" w:customStyle="1" w:styleId="KopfzeileZchn">
    <w:name w:val="Kopfzeile Zchn"/>
    <w:basedOn w:val="Absatz-Standardschriftart"/>
    <w:link w:val="Kopfzeile"/>
    <w:uiPriority w:val="99"/>
    <w:rsid w:val="0045565B"/>
  </w:style>
  <w:style w:type="paragraph" w:styleId="Fuzeile">
    <w:name w:val="footer"/>
    <w:basedOn w:val="Standard"/>
    <w:link w:val="FuzeileZchn"/>
    <w:rsid w:val="0045565B"/>
    <w:pPr>
      <w:tabs>
        <w:tab w:val="center" w:pos="4536"/>
        <w:tab w:val="right" w:pos="9072"/>
      </w:tabs>
      <w:spacing w:after="0"/>
    </w:pPr>
  </w:style>
  <w:style w:type="character" w:customStyle="1" w:styleId="FuzeileZchn">
    <w:name w:val="Fußzeile Zchn"/>
    <w:basedOn w:val="Absatz-Standardschriftart"/>
    <w:link w:val="Fuzeile"/>
    <w:rsid w:val="0045565B"/>
  </w:style>
  <w:style w:type="paragraph" w:styleId="Sprechblasentext">
    <w:name w:val="Balloon Text"/>
    <w:basedOn w:val="Standard"/>
    <w:link w:val="SprechblasentextZchn"/>
    <w:rsid w:val="00A75556"/>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A75556"/>
    <w:rPr>
      <w:rFonts w:ascii="Tahoma" w:hAnsi="Tahoma" w:cs="Tahoma"/>
      <w:sz w:val="16"/>
      <w:szCs w:val="16"/>
    </w:rPr>
  </w:style>
  <w:style w:type="table" w:styleId="Tabellenraster">
    <w:name w:val="Table Grid"/>
    <w:basedOn w:val="NormaleTabelle"/>
    <w:uiPriority w:val="39"/>
    <w:rsid w:val="00986A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51308B"/>
    <w:rPr>
      <w:color w:val="0000FF" w:themeColor="hyperlink"/>
      <w:u w:val="single"/>
    </w:rPr>
  </w:style>
  <w:style w:type="character" w:styleId="Fett">
    <w:name w:val="Strong"/>
    <w:basedOn w:val="Absatz-Standardschriftart"/>
    <w:uiPriority w:val="22"/>
    <w:qFormat/>
    <w:rsid w:val="00FE3224"/>
    <w:rPr>
      <w:b/>
      <w:bCs/>
    </w:rPr>
  </w:style>
  <w:style w:type="character" w:styleId="Kommentarzeichen">
    <w:name w:val="annotation reference"/>
    <w:basedOn w:val="Absatz-Standardschriftart"/>
    <w:rsid w:val="00FB0257"/>
    <w:rPr>
      <w:sz w:val="16"/>
      <w:szCs w:val="16"/>
    </w:rPr>
  </w:style>
  <w:style w:type="paragraph" w:styleId="Kommentartext">
    <w:name w:val="annotation text"/>
    <w:basedOn w:val="Standard"/>
    <w:link w:val="KommentartextZchn"/>
    <w:rsid w:val="00FB0257"/>
    <w:rPr>
      <w:sz w:val="20"/>
      <w:szCs w:val="20"/>
    </w:rPr>
  </w:style>
  <w:style w:type="character" w:customStyle="1" w:styleId="KommentartextZchn">
    <w:name w:val="Kommentartext Zchn"/>
    <w:basedOn w:val="Absatz-Standardschriftart"/>
    <w:link w:val="Kommentartext"/>
    <w:rsid w:val="00FB0257"/>
    <w:rPr>
      <w:sz w:val="20"/>
      <w:szCs w:val="20"/>
    </w:rPr>
  </w:style>
  <w:style w:type="paragraph" w:styleId="Kommentarthema">
    <w:name w:val="annotation subject"/>
    <w:basedOn w:val="Kommentartext"/>
    <w:next w:val="Kommentartext"/>
    <w:link w:val="KommentarthemaZchn"/>
    <w:rsid w:val="00FB0257"/>
    <w:rPr>
      <w:b/>
      <w:bCs/>
    </w:rPr>
  </w:style>
  <w:style w:type="character" w:customStyle="1" w:styleId="KommentarthemaZchn">
    <w:name w:val="Kommentarthema Zchn"/>
    <w:basedOn w:val="KommentartextZchn"/>
    <w:link w:val="Kommentarthema"/>
    <w:rsid w:val="00FB0257"/>
    <w:rPr>
      <w:b/>
      <w:bCs/>
      <w:sz w:val="20"/>
      <w:szCs w:val="20"/>
    </w:rPr>
  </w:style>
  <w:style w:type="paragraph" w:styleId="StandardWeb">
    <w:name w:val="Normal (Web)"/>
    <w:basedOn w:val="Standard"/>
    <w:uiPriority w:val="99"/>
    <w:unhideWhenUsed/>
    <w:rsid w:val="008E02F0"/>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rsid w:val="00BF46F1"/>
    <w:rPr>
      <w:rFonts w:ascii="Times New Roman" w:eastAsia="Times New Roman" w:hAnsi="Times New Roman" w:cs="Times New Roman"/>
      <w:b/>
      <w:bCs/>
      <w:sz w:val="36"/>
      <w:szCs w:val="36"/>
      <w:lang w:eastAsia="de-DE"/>
    </w:rPr>
  </w:style>
  <w:style w:type="character" w:styleId="BesuchterHyperlink">
    <w:name w:val="FollowedHyperlink"/>
    <w:basedOn w:val="Absatz-Standardschriftart"/>
    <w:rsid w:val="007F5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8866">
      <w:bodyDiv w:val="1"/>
      <w:marLeft w:val="0"/>
      <w:marRight w:val="0"/>
      <w:marTop w:val="0"/>
      <w:marBottom w:val="0"/>
      <w:divBdr>
        <w:top w:val="none" w:sz="0" w:space="0" w:color="auto"/>
        <w:left w:val="none" w:sz="0" w:space="0" w:color="auto"/>
        <w:bottom w:val="none" w:sz="0" w:space="0" w:color="auto"/>
        <w:right w:val="none" w:sz="0" w:space="0" w:color="auto"/>
      </w:divBdr>
    </w:div>
    <w:div w:id="62066793">
      <w:bodyDiv w:val="1"/>
      <w:marLeft w:val="0"/>
      <w:marRight w:val="0"/>
      <w:marTop w:val="0"/>
      <w:marBottom w:val="0"/>
      <w:divBdr>
        <w:top w:val="none" w:sz="0" w:space="0" w:color="auto"/>
        <w:left w:val="none" w:sz="0" w:space="0" w:color="auto"/>
        <w:bottom w:val="none" w:sz="0" w:space="0" w:color="auto"/>
        <w:right w:val="none" w:sz="0" w:space="0" w:color="auto"/>
      </w:divBdr>
      <w:divsChild>
        <w:div w:id="133497967">
          <w:marLeft w:val="0"/>
          <w:marRight w:val="0"/>
          <w:marTop w:val="0"/>
          <w:marBottom w:val="0"/>
          <w:divBdr>
            <w:top w:val="none" w:sz="0" w:space="0" w:color="auto"/>
            <w:left w:val="none" w:sz="0" w:space="0" w:color="auto"/>
            <w:bottom w:val="none" w:sz="0" w:space="0" w:color="auto"/>
            <w:right w:val="none" w:sz="0" w:space="0" w:color="auto"/>
          </w:divBdr>
          <w:divsChild>
            <w:div w:id="1881742391">
              <w:marLeft w:val="0"/>
              <w:marRight w:val="0"/>
              <w:marTop w:val="0"/>
              <w:marBottom w:val="0"/>
              <w:divBdr>
                <w:top w:val="none" w:sz="0" w:space="0" w:color="auto"/>
                <w:left w:val="none" w:sz="0" w:space="0" w:color="auto"/>
                <w:bottom w:val="none" w:sz="0" w:space="0" w:color="auto"/>
                <w:right w:val="none" w:sz="0" w:space="0" w:color="auto"/>
              </w:divBdr>
            </w:div>
          </w:divsChild>
        </w:div>
        <w:div w:id="132257950">
          <w:marLeft w:val="0"/>
          <w:marRight w:val="0"/>
          <w:marTop w:val="0"/>
          <w:marBottom w:val="0"/>
          <w:divBdr>
            <w:top w:val="none" w:sz="0" w:space="0" w:color="auto"/>
            <w:left w:val="none" w:sz="0" w:space="0" w:color="auto"/>
            <w:bottom w:val="none" w:sz="0" w:space="0" w:color="auto"/>
            <w:right w:val="none" w:sz="0" w:space="0" w:color="auto"/>
          </w:divBdr>
          <w:divsChild>
            <w:div w:id="712997336">
              <w:marLeft w:val="0"/>
              <w:marRight w:val="0"/>
              <w:marTop w:val="0"/>
              <w:marBottom w:val="0"/>
              <w:divBdr>
                <w:top w:val="none" w:sz="0" w:space="0" w:color="auto"/>
                <w:left w:val="none" w:sz="0" w:space="0" w:color="auto"/>
                <w:bottom w:val="none" w:sz="0" w:space="0" w:color="auto"/>
                <w:right w:val="none" w:sz="0" w:space="0" w:color="auto"/>
              </w:divBdr>
            </w:div>
          </w:divsChild>
        </w:div>
        <w:div w:id="320277358">
          <w:marLeft w:val="0"/>
          <w:marRight w:val="0"/>
          <w:marTop w:val="0"/>
          <w:marBottom w:val="0"/>
          <w:divBdr>
            <w:top w:val="none" w:sz="0" w:space="0" w:color="auto"/>
            <w:left w:val="none" w:sz="0" w:space="0" w:color="auto"/>
            <w:bottom w:val="none" w:sz="0" w:space="0" w:color="auto"/>
            <w:right w:val="none" w:sz="0" w:space="0" w:color="auto"/>
          </w:divBdr>
          <w:divsChild>
            <w:div w:id="42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59551">
      <w:bodyDiv w:val="1"/>
      <w:marLeft w:val="0"/>
      <w:marRight w:val="0"/>
      <w:marTop w:val="0"/>
      <w:marBottom w:val="0"/>
      <w:divBdr>
        <w:top w:val="none" w:sz="0" w:space="0" w:color="auto"/>
        <w:left w:val="none" w:sz="0" w:space="0" w:color="auto"/>
        <w:bottom w:val="none" w:sz="0" w:space="0" w:color="auto"/>
        <w:right w:val="none" w:sz="0" w:space="0" w:color="auto"/>
      </w:divBdr>
    </w:div>
    <w:div w:id="477890341">
      <w:bodyDiv w:val="1"/>
      <w:marLeft w:val="0"/>
      <w:marRight w:val="0"/>
      <w:marTop w:val="0"/>
      <w:marBottom w:val="0"/>
      <w:divBdr>
        <w:top w:val="none" w:sz="0" w:space="0" w:color="auto"/>
        <w:left w:val="none" w:sz="0" w:space="0" w:color="auto"/>
        <w:bottom w:val="none" w:sz="0" w:space="0" w:color="auto"/>
        <w:right w:val="none" w:sz="0" w:space="0" w:color="auto"/>
      </w:divBdr>
      <w:divsChild>
        <w:div w:id="885601135">
          <w:marLeft w:val="600"/>
          <w:marRight w:val="600"/>
          <w:marTop w:val="280"/>
          <w:marBottom w:val="280"/>
          <w:divBdr>
            <w:top w:val="none" w:sz="0" w:space="0" w:color="auto"/>
            <w:left w:val="none" w:sz="0" w:space="0" w:color="auto"/>
            <w:bottom w:val="none" w:sz="0" w:space="0" w:color="auto"/>
            <w:right w:val="none" w:sz="0" w:space="0" w:color="auto"/>
          </w:divBdr>
          <w:divsChild>
            <w:div w:id="458303475">
              <w:marLeft w:val="0"/>
              <w:marRight w:val="0"/>
              <w:marTop w:val="0"/>
              <w:marBottom w:val="0"/>
              <w:divBdr>
                <w:top w:val="none" w:sz="0" w:space="0" w:color="auto"/>
                <w:left w:val="none" w:sz="0" w:space="0" w:color="auto"/>
                <w:bottom w:val="none" w:sz="0" w:space="0" w:color="auto"/>
                <w:right w:val="none" w:sz="0" w:space="0" w:color="auto"/>
              </w:divBdr>
              <w:divsChild>
                <w:div w:id="93061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4469085">
          <w:marLeft w:val="600"/>
          <w:marRight w:val="600"/>
          <w:marTop w:val="280"/>
          <w:marBottom w:val="280"/>
          <w:divBdr>
            <w:top w:val="none" w:sz="0" w:space="0" w:color="auto"/>
            <w:left w:val="none" w:sz="0" w:space="0" w:color="auto"/>
            <w:bottom w:val="none" w:sz="0" w:space="0" w:color="auto"/>
            <w:right w:val="none" w:sz="0" w:space="0" w:color="auto"/>
          </w:divBdr>
          <w:divsChild>
            <w:div w:id="879974916">
              <w:marLeft w:val="0"/>
              <w:marRight w:val="0"/>
              <w:marTop w:val="0"/>
              <w:marBottom w:val="0"/>
              <w:divBdr>
                <w:top w:val="none" w:sz="0" w:space="0" w:color="auto"/>
                <w:left w:val="none" w:sz="0" w:space="0" w:color="auto"/>
                <w:bottom w:val="none" w:sz="0" w:space="0" w:color="auto"/>
                <w:right w:val="none" w:sz="0" w:space="0" w:color="auto"/>
              </w:divBdr>
              <w:divsChild>
                <w:div w:id="12539717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0778355">
          <w:marLeft w:val="600"/>
          <w:marRight w:val="600"/>
          <w:marTop w:val="280"/>
          <w:marBottom w:val="280"/>
          <w:divBdr>
            <w:top w:val="none" w:sz="0" w:space="0" w:color="auto"/>
            <w:left w:val="none" w:sz="0" w:space="0" w:color="auto"/>
            <w:bottom w:val="none" w:sz="0" w:space="0" w:color="auto"/>
            <w:right w:val="none" w:sz="0" w:space="0" w:color="auto"/>
          </w:divBdr>
          <w:divsChild>
            <w:div w:id="1818840438">
              <w:marLeft w:val="0"/>
              <w:marRight w:val="0"/>
              <w:marTop w:val="0"/>
              <w:marBottom w:val="0"/>
              <w:divBdr>
                <w:top w:val="none" w:sz="0" w:space="0" w:color="auto"/>
                <w:left w:val="none" w:sz="0" w:space="0" w:color="auto"/>
                <w:bottom w:val="none" w:sz="0" w:space="0" w:color="auto"/>
                <w:right w:val="none" w:sz="0" w:space="0" w:color="auto"/>
              </w:divBdr>
            </w:div>
          </w:divsChild>
        </w:div>
        <w:div w:id="1567451142">
          <w:marLeft w:val="600"/>
          <w:marRight w:val="600"/>
          <w:marTop w:val="280"/>
          <w:marBottom w:val="280"/>
          <w:divBdr>
            <w:top w:val="none" w:sz="0" w:space="0" w:color="auto"/>
            <w:left w:val="none" w:sz="0" w:space="0" w:color="auto"/>
            <w:bottom w:val="none" w:sz="0" w:space="0" w:color="auto"/>
            <w:right w:val="none" w:sz="0" w:space="0" w:color="auto"/>
          </w:divBdr>
          <w:divsChild>
            <w:div w:id="1890871502">
              <w:marLeft w:val="0"/>
              <w:marRight w:val="0"/>
              <w:marTop w:val="0"/>
              <w:marBottom w:val="0"/>
              <w:divBdr>
                <w:top w:val="none" w:sz="0" w:space="0" w:color="auto"/>
                <w:left w:val="none" w:sz="0" w:space="0" w:color="auto"/>
                <w:bottom w:val="none" w:sz="0" w:space="0" w:color="auto"/>
                <w:right w:val="none" w:sz="0" w:space="0" w:color="auto"/>
              </w:divBdr>
            </w:div>
          </w:divsChild>
        </w:div>
        <w:div w:id="1590499175">
          <w:marLeft w:val="600"/>
          <w:marRight w:val="600"/>
          <w:marTop w:val="280"/>
          <w:marBottom w:val="280"/>
          <w:divBdr>
            <w:top w:val="none" w:sz="0" w:space="0" w:color="auto"/>
            <w:left w:val="none" w:sz="0" w:space="0" w:color="auto"/>
            <w:bottom w:val="none" w:sz="0" w:space="0" w:color="auto"/>
            <w:right w:val="none" w:sz="0" w:space="0" w:color="auto"/>
          </w:divBdr>
          <w:divsChild>
            <w:div w:id="342170341">
              <w:marLeft w:val="0"/>
              <w:marRight w:val="0"/>
              <w:marTop w:val="0"/>
              <w:marBottom w:val="0"/>
              <w:divBdr>
                <w:top w:val="none" w:sz="0" w:space="0" w:color="auto"/>
                <w:left w:val="none" w:sz="0" w:space="0" w:color="auto"/>
                <w:bottom w:val="none" w:sz="0" w:space="0" w:color="auto"/>
                <w:right w:val="none" w:sz="0" w:space="0" w:color="auto"/>
              </w:divBdr>
            </w:div>
          </w:divsChild>
        </w:div>
        <w:div w:id="876893267">
          <w:marLeft w:val="600"/>
          <w:marRight w:val="600"/>
          <w:marTop w:val="280"/>
          <w:marBottom w:val="280"/>
          <w:divBdr>
            <w:top w:val="none" w:sz="0" w:space="0" w:color="auto"/>
            <w:left w:val="none" w:sz="0" w:space="0" w:color="auto"/>
            <w:bottom w:val="none" w:sz="0" w:space="0" w:color="auto"/>
            <w:right w:val="none" w:sz="0" w:space="0" w:color="auto"/>
          </w:divBdr>
          <w:divsChild>
            <w:div w:id="1960723552">
              <w:marLeft w:val="0"/>
              <w:marRight w:val="0"/>
              <w:marTop w:val="0"/>
              <w:marBottom w:val="0"/>
              <w:divBdr>
                <w:top w:val="none" w:sz="0" w:space="0" w:color="auto"/>
                <w:left w:val="none" w:sz="0" w:space="0" w:color="auto"/>
                <w:bottom w:val="none" w:sz="0" w:space="0" w:color="auto"/>
                <w:right w:val="none" w:sz="0" w:space="0" w:color="auto"/>
              </w:divBdr>
              <w:divsChild>
                <w:div w:id="1349213203">
                  <w:marLeft w:val="0"/>
                  <w:marRight w:val="0"/>
                  <w:marTop w:val="0"/>
                  <w:marBottom w:val="0"/>
                  <w:divBdr>
                    <w:top w:val="none" w:sz="0" w:space="0" w:color="auto"/>
                    <w:left w:val="none" w:sz="0" w:space="0" w:color="auto"/>
                    <w:bottom w:val="none" w:sz="0" w:space="0" w:color="auto"/>
                    <w:right w:val="none" w:sz="0" w:space="0" w:color="auto"/>
                  </w:divBdr>
                </w:div>
                <w:div w:id="15744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2540">
      <w:bodyDiv w:val="1"/>
      <w:marLeft w:val="0"/>
      <w:marRight w:val="0"/>
      <w:marTop w:val="0"/>
      <w:marBottom w:val="0"/>
      <w:divBdr>
        <w:top w:val="none" w:sz="0" w:space="0" w:color="auto"/>
        <w:left w:val="none" w:sz="0" w:space="0" w:color="auto"/>
        <w:bottom w:val="none" w:sz="0" w:space="0" w:color="auto"/>
        <w:right w:val="none" w:sz="0" w:space="0" w:color="auto"/>
      </w:divBdr>
    </w:div>
    <w:div w:id="620038312">
      <w:bodyDiv w:val="1"/>
      <w:marLeft w:val="0"/>
      <w:marRight w:val="0"/>
      <w:marTop w:val="0"/>
      <w:marBottom w:val="0"/>
      <w:divBdr>
        <w:top w:val="none" w:sz="0" w:space="0" w:color="auto"/>
        <w:left w:val="none" w:sz="0" w:space="0" w:color="auto"/>
        <w:bottom w:val="none" w:sz="0" w:space="0" w:color="auto"/>
        <w:right w:val="none" w:sz="0" w:space="0" w:color="auto"/>
      </w:divBdr>
    </w:div>
    <w:div w:id="731542295">
      <w:bodyDiv w:val="1"/>
      <w:marLeft w:val="0"/>
      <w:marRight w:val="0"/>
      <w:marTop w:val="0"/>
      <w:marBottom w:val="0"/>
      <w:divBdr>
        <w:top w:val="none" w:sz="0" w:space="0" w:color="auto"/>
        <w:left w:val="none" w:sz="0" w:space="0" w:color="auto"/>
        <w:bottom w:val="none" w:sz="0" w:space="0" w:color="auto"/>
        <w:right w:val="none" w:sz="0" w:space="0" w:color="auto"/>
      </w:divBdr>
    </w:div>
    <w:div w:id="885944143">
      <w:bodyDiv w:val="1"/>
      <w:marLeft w:val="0"/>
      <w:marRight w:val="0"/>
      <w:marTop w:val="0"/>
      <w:marBottom w:val="0"/>
      <w:divBdr>
        <w:top w:val="none" w:sz="0" w:space="0" w:color="auto"/>
        <w:left w:val="none" w:sz="0" w:space="0" w:color="auto"/>
        <w:bottom w:val="none" w:sz="0" w:space="0" w:color="auto"/>
        <w:right w:val="none" w:sz="0" w:space="0" w:color="auto"/>
      </w:divBdr>
    </w:div>
    <w:div w:id="1081029065">
      <w:bodyDiv w:val="1"/>
      <w:marLeft w:val="0"/>
      <w:marRight w:val="0"/>
      <w:marTop w:val="0"/>
      <w:marBottom w:val="0"/>
      <w:divBdr>
        <w:top w:val="none" w:sz="0" w:space="0" w:color="auto"/>
        <w:left w:val="none" w:sz="0" w:space="0" w:color="auto"/>
        <w:bottom w:val="none" w:sz="0" w:space="0" w:color="auto"/>
        <w:right w:val="none" w:sz="0" w:space="0" w:color="auto"/>
      </w:divBdr>
    </w:div>
    <w:div w:id="1090858688">
      <w:bodyDiv w:val="1"/>
      <w:marLeft w:val="0"/>
      <w:marRight w:val="0"/>
      <w:marTop w:val="0"/>
      <w:marBottom w:val="0"/>
      <w:divBdr>
        <w:top w:val="none" w:sz="0" w:space="0" w:color="auto"/>
        <w:left w:val="none" w:sz="0" w:space="0" w:color="auto"/>
        <w:bottom w:val="none" w:sz="0" w:space="0" w:color="auto"/>
        <w:right w:val="none" w:sz="0" w:space="0" w:color="auto"/>
      </w:divBdr>
    </w:div>
    <w:div w:id="1132601289">
      <w:bodyDiv w:val="1"/>
      <w:marLeft w:val="0"/>
      <w:marRight w:val="0"/>
      <w:marTop w:val="0"/>
      <w:marBottom w:val="0"/>
      <w:divBdr>
        <w:top w:val="none" w:sz="0" w:space="0" w:color="auto"/>
        <w:left w:val="none" w:sz="0" w:space="0" w:color="auto"/>
        <w:bottom w:val="none" w:sz="0" w:space="0" w:color="auto"/>
        <w:right w:val="none" w:sz="0" w:space="0" w:color="auto"/>
      </w:divBdr>
      <w:divsChild>
        <w:div w:id="1757556107">
          <w:marLeft w:val="0"/>
          <w:marRight w:val="0"/>
          <w:marTop w:val="0"/>
          <w:marBottom w:val="0"/>
          <w:divBdr>
            <w:top w:val="none" w:sz="0" w:space="0" w:color="auto"/>
            <w:left w:val="none" w:sz="0" w:space="0" w:color="auto"/>
            <w:bottom w:val="none" w:sz="0" w:space="0" w:color="auto"/>
            <w:right w:val="none" w:sz="0" w:space="0" w:color="auto"/>
          </w:divBdr>
          <w:divsChild>
            <w:div w:id="376592590">
              <w:marLeft w:val="0"/>
              <w:marRight w:val="0"/>
              <w:marTop w:val="0"/>
              <w:marBottom w:val="0"/>
              <w:divBdr>
                <w:top w:val="single" w:sz="4" w:space="0" w:color="E3E4E8"/>
                <w:left w:val="single" w:sz="4" w:space="0" w:color="E3E4E8"/>
                <w:bottom w:val="single" w:sz="4" w:space="0" w:color="E3E4E8"/>
                <w:right w:val="single" w:sz="4" w:space="0" w:color="E3E4E8"/>
              </w:divBdr>
              <w:divsChild>
                <w:div w:id="363096996">
                  <w:marLeft w:val="0"/>
                  <w:marRight w:val="0"/>
                  <w:marTop w:val="0"/>
                  <w:marBottom w:val="0"/>
                  <w:divBdr>
                    <w:top w:val="none" w:sz="0" w:space="0" w:color="auto"/>
                    <w:left w:val="none" w:sz="0" w:space="0" w:color="auto"/>
                    <w:bottom w:val="none" w:sz="0" w:space="0" w:color="auto"/>
                    <w:right w:val="none" w:sz="0" w:space="0" w:color="auto"/>
                  </w:divBdr>
                  <w:divsChild>
                    <w:div w:id="881554781">
                      <w:marLeft w:val="0"/>
                      <w:marRight w:val="0"/>
                      <w:marTop w:val="0"/>
                      <w:marBottom w:val="0"/>
                      <w:divBdr>
                        <w:top w:val="none" w:sz="0" w:space="0" w:color="auto"/>
                        <w:left w:val="none" w:sz="0" w:space="0" w:color="auto"/>
                        <w:bottom w:val="none" w:sz="0" w:space="0" w:color="auto"/>
                        <w:right w:val="none" w:sz="0" w:space="0" w:color="auto"/>
                      </w:divBdr>
                      <w:divsChild>
                        <w:div w:id="1260872052">
                          <w:marLeft w:val="0"/>
                          <w:marRight w:val="0"/>
                          <w:marTop w:val="0"/>
                          <w:marBottom w:val="0"/>
                          <w:divBdr>
                            <w:top w:val="none" w:sz="0" w:space="0" w:color="auto"/>
                            <w:left w:val="none" w:sz="0" w:space="0" w:color="auto"/>
                            <w:bottom w:val="none" w:sz="0" w:space="0" w:color="auto"/>
                            <w:right w:val="none" w:sz="0" w:space="0" w:color="auto"/>
                          </w:divBdr>
                          <w:divsChild>
                            <w:div w:id="1680812123">
                              <w:marLeft w:val="0"/>
                              <w:marRight w:val="0"/>
                              <w:marTop w:val="0"/>
                              <w:marBottom w:val="0"/>
                              <w:divBdr>
                                <w:top w:val="none" w:sz="0" w:space="0" w:color="auto"/>
                                <w:left w:val="none" w:sz="0" w:space="0" w:color="auto"/>
                                <w:bottom w:val="none" w:sz="0" w:space="0" w:color="auto"/>
                                <w:right w:val="none" w:sz="0" w:space="0" w:color="auto"/>
                              </w:divBdr>
                              <w:divsChild>
                                <w:div w:id="377126096">
                                  <w:marLeft w:val="0"/>
                                  <w:marRight w:val="0"/>
                                  <w:marTop w:val="0"/>
                                  <w:marBottom w:val="0"/>
                                  <w:divBdr>
                                    <w:top w:val="none" w:sz="0" w:space="0" w:color="auto"/>
                                    <w:left w:val="none" w:sz="0" w:space="0" w:color="auto"/>
                                    <w:bottom w:val="none" w:sz="0" w:space="0" w:color="auto"/>
                                    <w:right w:val="none" w:sz="0" w:space="0" w:color="auto"/>
                                  </w:divBdr>
                                  <w:divsChild>
                                    <w:div w:id="1276474236">
                                      <w:marLeft w:val="0"/>
                                      <w:marRight w:val="0"/>
                                      <w:marTop w:val="0"/>
                                      <w:marBottom w:val="0"/>
                                      <w:divBdr>
                                        <w:top w:val="none" w:sz="0" w:space="0" w:color="auto"/>
                                        <w:left w:val="none" w:sz="0" w:space="0" w:color="auto"/>
                                        <w:bottom w:val="none" w:sz="0" w:space="0" w:color="auto"/>
                                        <w:right w:val="none" w:sz="0" w:space="0" w:color="auto"/>
                                      </w:divBdr>
                                      <w:divsChild>
                                        <w:div w:id="793062288">
                                          <w:marLeft w:val="0"/>
                                          <w:marRight w:val="0"/>
                                          <w:marTop w:val="0"/>
                                          <w:marBottom w:val="0"/>
                                          <w:divBdr>
                                            <w:top w:val="none" w:sz="0" w:space="0" w:color="auto"/>
                                            <w:left w:val="none" w:sz="0" w:space="0" w:color="auto"/>
                                            <w:bottom w:val="none" w:sz="0" w:space="0" w:color="auto"/>
                                            <w:right w:val="none" w:sz="0" w:space="0" w:color="auto"/>
                                          </w:divBdr>
                                          <w:divsChild>
                                            <w:div w:id="2038433238">
                                              <w:marLeft w:val="0"/>
                                              <w:marRight w:val="0"/>
                                              <w:marTop w:val="240"/>
                                              <w:marBottom w:val="0"/>
                                              <w:divBdr>
                                                <w:top w:val="none" w:sz="0" w:space="0" w:color="auto"/>
                                                <w:left w:val="none" w:sz="0" w:space="0" w:color="auto"/>
                                                <w:bottom w:val="none" w:sz="0" w:space="0" w:color="auto"/>
                                                <w:right w:val="none" w:sz="0" w:space="0" w:color="auto"/>
                                              </w:divBdr>
                                            </w:div>
                                            <w:div w:id="1322541181">
                                              <w:marLeft w:val="0"/>
                                              <w:marRight w:val="0"/>
                                              <w:marTop w:val="240"/>
                                              <w:marBottom w:val="0"/>
                                              <w:divBdr>
                                                <w:top w:val="none" w:sz="0" w:space="0" w:color="auto"/>
                                                <w:left w:val="none" w:sz="0" w:space="0" w:color="auto"/>
                                                <w:bottom w:val="none" w:sz="0" w:space="0" w:color="auto"/>
                                                <w:right w:val="none" w:sz="0" w:space="0" w:color="auto"/>
                                              </w:divBdr>
                                              <w:divsChild>
                                                <w:div w:id="489634755">
                                                  <w:marLeft w:val="0"/>
                                                  <w:marRight w:val="180"/>
                                                  <w:marTop w:val="0"/>
                                                  <w:marBottom w:val="0"/>
                                                  <w:divBdr>
                                                    <w:top w:val="none" w:sz="0" w:space="0" w:color="auto"/>
                                                    <w:left w:val="none" w:sz="0" w:space="0" w:color="auto"/>
                                                    <w:bottom w:val="none" w:sz="0" w:space="0" w:color="auto"/>
                                                    <w:right w:val="none" w:sz="0" w:space="0" w:color="auto"/>
                                                  </w:divBdr>
                                                  <w:divsChild>
                                                    <w:div w:id="2005624620">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747883">
      <w:bodyDiv w:val="1"/>
      <w:marLeft w:val="0"/>
      <w:marRight w:val="0"/>
      <w:marTop w:val="0"/>
      <w:marBottom w:val="0"/>
      <w:divBdr>
        <w:top w:val="none" w:sz="0" w:space="0" w:color="auto"/>
        <w:left w:val="none" w:sz="0" w:space="0" w:color="auto"/>
        <w:bottom w:val="none" w:sz="0" w:space="0" w:color="auto"/>
        <w:right w:val="none" w:sz="0" w:space="0" w:color="auto"/>
      </w:divBdr>
    </w:div>
    <w:div w:id="1194229128">
      <w:bodyDiv w:val="1"/>
      <w:marLeft w:val="0"/>
      <w:marRight w:val="0"/>
      <w:marTop w:val="0"/>
      <w:marBottom w:val="0"/>
      <w:divBdr>
        <w:top w:val="none" w:sz="0" w:space="0" w:color="auto"/>
        <w:left w:val="none" w:sz="0" w:space="0" w:color="auto"/>
        <w:bottom w:val="none" w:sz="0" w:space="0" w:color="auto"/>
        <w:right w:val="none" w:sz="0" w:space="0" w:color="auto"/>
      </w:divBdr>
    </w:div>
    <w:div w:id="1219895202">
      <w:bodyDiv w:val="1"/>
      <w:marLeft w:val="0"/>
      <w:marRight w:val="0"/>
      <w:marTop w:val="0"/>
      <w:marBottom w:val="0"/>
      <w:divBdr>
        <w:top w:val="none" w:sz="0" w:space="0" w:color="auto"/>
        <w:left w:val="none" w:sz="0" w:space="0" w:color="auto"/>
        <w:bottom w:val="none" w:sz="0" w:space="0" w:color="auto"/>
        <w:right w:val="none" w:sz="0" w:space="0" w:color="auto"/>
      </w:divBdr>
    </w:div>
    <w:div w:id="1314748949">
      <w:bodyDiv w:val="1"/>
      <w:marLeft w:val="0"/>
      <w:marRight w:val="0"/>
      <w:marTop w:val="0"/>
      <w:marBottom w:val="0"/>
      <w:divBdr>
        <w:top w:val="none" w:sz="0" w:space="0" w:color="auto"/>
        <w:left w:val="none" w:sz="0" w:space="0" w:color="auto"/>
        <w:bottom w:val="none" w:sz="0" w:space="0" w:color="auto"/>
        <w:right w:val="none" w:sz="0" w:space="0" w:color="auto"/>
      </w:divBdr>
    </w:div>
    <w:div w:id="1317537793">
      <w:bodyDiv w:val="1"/>
      <w:marLeft w:val="0"/>
      <w:marRight w:val="0"/>
      <w:marTop w:val="0"/>
      <w:marBottom w:val="0"/>
      <w:divBdr>
        <w:top w:val="none" w:sz="0" w:space="0" w:color="auto"/>
        <w:left w:val="none" w:sz="0" w:space="0" w:color="auto"/>
        <w:bottom w:val="none" w:sz="0" w:space="0" w:color="auto"/>
        <w:right w:val="none" w:sz="0" w:space="0" w:color="auto"/>
      </w:divBdr>
    </w:div>
    <w:div w:id="1482578949">
      <w:bodyDiv w:val="1"/>
      <w:marLeft w:val="0"/>
      <w:marRight w:val="0"/>
      <w:marTop w:val="0"/>
      <w:marBottom w:val="0"/>
      <w:divBdr>
        <w:top w:val="none" w:sz="0" w:space="0" w:color="auto"/>
        <w:left w:val="none" w:sz="0" w:space="0" w:color="auto"/>
        <w:bottom w:val="none" w:sz="0" w:space="0" w:color="auto"/>
        <w:right w:val="none" w:sz="0" w:space="0" w:color="auto"/>
      </w:divBdr>
    </w:div>
    <w:div w:id="1544948519">
      <w:bodyDiv w:val="1"/>
      <w:marLeft w:val="0"/>
      <w:marRight w:val="0"/>
      <w:marTop w:val="0"/>
      <w:marBottom w:val="0"/>
      <w:divBdr>
        <w:top w:val="none" w:sz="0" w:space="0" w:color="auto"/>
        <w:left w:val="none" w:sz="0" w:space="0" w:color="auto"/>
        <w:bottom w:val="none" w:sz="0" w:space="0" w:color="auto"/>
        <w:right w:val="none" w:sz="0" w:space="0" w:color="auto"/>
      </w:divBdr>
    </w:div>
    <w:div w:id="1608007216">
      <w:bodyDiv w:val="1"/>
      <w:marLeft w:val="0"/>
      <w:marRight w:val="0"/>
      <w:marTop w:val="0"/>
      <w:marBottom w:val="0"/>
      <w:divBdr>
        <w:top w:val="none" w:sz="0" w:space="0" w:color="auto"/>
        <w:left w:val="none" w:sz="0" w:space="0" w:color="auto"/>
        <w:bottom w:val="none" w:sz="0" w:space="0" w:color="auto"/>
        <w:right w:val="none" w:sz="0" w:space="0" w:color="auto"/>
      </w:divBdr>
    </w:div>
    <w:div w:id="1666123760">
      <w:bodyDiv w:val="1"/>
      <w:marLeft w:val="0"/>
      <w:marRight w:val="0"/>
      <w:marTop w:val="0"/>
      <w:marBottom w:val="0"/>
      <w:divBdr>
        <w:top w:val="none" w:sz="0" w:space="0" w:color="auto"/>
        <w:left w:val="none" w:sz="0" w:space="0" w:color="auto"/>
        <w:bottom w:val="none" w:sz="0" w:space="0" w:color="auto"/>
        <w:right w:val="none" w:sz="0" w:space="0" w:color="auto"/>
      </w:divBdr>
    </w:div>
    <w:div w:id="1700861496">
      <w:bodyDiv w:val="1"/>
      <w:marLeft w:val="0"/>
      <w:marRight w:val="0"/>
      <w:marTop w:val="0"/>
      <w:marBottom w:val="0"/>
      <w:divBdr>
        <w:top w:val="none" w:sz="0" w:space="0" w:color="auto"/>
        <w:left w:val="none" w:sz="0" w:space="0" w:color="auto"/>
        <w:bottom w:val="none" w:sz="0" w:space="0" w:color="auto"/>
        <w:right w:val="none" w:sz="0" w:space="0" w:color="auto"/>
      </w:divBdr>
      <w:divsChild>
        <w:div w:id="1968654555">
          <w:marLeft w:val="0"/>
          <w:marRight w:val="0"/>
          <w:marTop w:val="0"/>
          <w:marBottom w:val="0"/>
          <w:divBdr>
            <w:top w:val="none" w:sz="0" w:space="0" w:color="auto"/>
            <w:left w:val="none" w:sz="0" w:space="0" w:color="auto"/>
            <w:bottom w:val="none" w:sz="0" w:space="0" w:color="auto"/>
            <w:right w:val="none" w:sz="0" w:space="0" w:color="auto"/>
          </w:divBdr>
        </w:div>
        <w:div w:id="256444788">
          <w:marLeft w:val="0"/>
          <w:marRight w:val="0"/>
          <w:marTop w:val="0"/>
          <w:marBottom w:val="0"/>
          <w:divBdr>
            <w:top w:val="none" w:sz="0" w:space="0" w:color="auto"/>
            <w:left w:val="none" w:sz="0" w:space="0" w:color="auto"/>
            <w:bottom w:val="none" w:sz="0" w:space="0" w:color="auto"/>
            <w:right w:val="none" w:sz="0" w:space="0" w:color="auto"/>
          </w:divBdr>
        </w:div>
        <w:div w:id="566647290">
          <w:marLeft w:val="0"/>
          <w:marRight w:val="0"/>
          <w:marTop w:val="0"/>
          <w:marBottom w:val="0"/>
          <w:divBdr>
            <w:top w:val="none" w:sz="0" w:space="0" w:color="auto"/>
            <w:left w:val="none" w:sz="0" w:space="0" w:color="auto"/>
            <w:bottom w:val="none" w:sz="0" w:space="0" w:color="auto"/>
            <w:right w:val="none" w:sz="0" w:space="0" w:color="auto"/>
          </w:divBdr>
        </w:div>
        <w:div w:id="1666861782">
          <w:marLeft w:val="0"/>
          <w:marRight w:val="0"/>
          <w:marTop w:val="0"/>
          <w:marBottom w:val="0"/>
          <w:divBdr>
            <w:top w:val="none" w:sz="0" w:space="0" w:color="auto"/>
            <w:left w:val="none" w:sz="0" w:space="0" w:color="auto"/>
            <w:bottom w:val="none" w:sz="0" w:space="0" w:color="auto"/>
            <w:right w:val="none" w:sz="0" w:space="0" w:color="auto"/>
          </w:divBdr>
        </w:div>
        <w:div w:id="268271503">
          <w:marLeft w:val="0"/>
          <w:marRight w:val="0"/>
          <w:marTop w:val="0"/>
          <w:marBottom w:val="0"/>
          <w:divBdr>
            <w:top w:val="none" w:sz="0" w:space="0" w:color="auto"/>
            <w:left w:val="none" w:sz="0" w:space="0" w:color="auto"/>
            <w:bottom w:val="none" w:sz="0" w:space="0" w:color="auto"/>
            <w:right w:val="none" w:sz="0" w:space="0" w:color="auto"/>
          </w:divBdr>
        </w:div>
        <w:div w:id="1295721065">
          <w:marLeft w:val="0"/>
          <w:marRight w:val="0"/>
          <w:marTop w:val="0"/>
          <w:marBottom w:val="0"/>
          <w:divBdr>
            <w:top w:val="none" w:sz="0" w:space="0" w:color="auto"/>
            <w:left w:val="none" w:sz="0" w:space="0" w:color="auto"/>
            <w:bottom w:val="none" w:sz="0" w:space="0" w:color="auto"/>
            <w:right w:val="none" w:sz="0" w:space="0" w:color="auto"/>
          </w:divBdr>
        </w:div>
        <w:div w:id="567812116">
          <w:marLeft w:val="0"/>
          <w:marRight w:val="0"/>
          <w:marTop w:val="0"/>
          <w:marBottom w:val="0"/>
          <w:divBdr>
            <w:top w:val="none" w:sz="0" w:space="0" w:color="auto"/>
            <w:left w:val="none" w:sz="0" w:space="0" w:color="auto"/>
            <w:bottom w:val="none" w:sz="0" w:space="0" w:color="auto"/>
            <w:right w:val="none" w:sz="0" w:space="0" w:color="auto"/>
          </w:divBdr>
        </w:div>
        <w:div w:id="675697343">
          <w:marLeft w:val="0"/>
          <w:marRight w:val="0"/>
          <w:marTop w:val="0"/>
          <w:marBottom w:val="0"/>
          <w:divBdr>
            <w:top w:val="none" w:sz="0" w:space="0" w:color="auto"/>
            <w:left w:val="none" w:sz="0" w:space="0" w:color="auto"/>
            <w:bottom w:val="none" w:sz="0" w:space="0" w:color="auto"/>
            <w:right w:val="none" w:sz="0" w:space="0" w:color="auto"/>
          </w:divBdr>
        </w:div>
        <w:div w:id="137965000">
          <w:marLeft w:val="720"/>
          <w:marRight w:val="0"/>
          <w:marTop w:val="0"/>
          <w:marBottom w:val="0"/>
          <w:divBdr>
            <w:top w:val="none" w:sz="0" w:space="0" w:color="auto"/>
            <w:left w:val="none" w:sz="0" w:space="0" w:color="auto"/>
            <w:bottom w:val="none" w:sz="0" w:space="0" w:color="auto"/>
            <w:right w:val="none" w:sz="0" w:space="0" w:color="auto"/>
          </w:divBdr>
        </w:div>
        <w:div w:id="1699968302">
          <w:marLeft w:val="720"/>
          <w:marRight w:val="0"/>
          <w:marTop w:val="0"/>
          <w:marBottom w:val="0"/>
          <w:divBdr>
            <w:top w:val="none" w:sz="0" w:space="0" w:color="auto"/>
            <w:left w:val="none" w:sz="0" w:space="0" w:color="auto"/>
            <w:bottom w:val="none" w:sz="0" w:space="0" w:color="auto"/>
            <w:right w:val="none" w:sz="0" w:space="0" w:color="auto"/>
          </w:divBdr>
        </w:div>
        <w:div w:id="48573432">
          <w:marLeft w:val="720"/>
          <w:marRight w:val="0"/>
          <w:marTop w:val="0"/>
          <w:marBottom w:val="0"/>
          <w:divBdr>
            <w:top w:val="none" w:sz="0" w:space="0" w:color="auto"/>
            <w:left w:val="none" w:sz="0" w:space="0" w:color="auto"/>
            <w:bottom w:val="none" w:sz="0" w:space="0" w:color="auto"/>
            <w:right w:val="none" w:sz="0" w:space="0" w:color="auto"/>
          </w:divBdr>
        </w:div>
        <w:div w:id="1414551107">
          <w:marLeft w:val="720"/>
          <w:marRight w:val="0"/>
          <w:marTop w:val="0"/>
          <w:marBottom w:val="0"/>
          <w:divBdr>
            <w:top w:val="none" w:sz="0" w:space="0" w:color="auto"/>
            <w:left w:val="none" w:sz="0" w:space="0" w:color="auto"/>
            <w:bottom w:val="none" w:sz="0" w:space="0" w:color="auto"/>
            <w:right w:val="none" w:sz="0" w:space="0" w:color="auto"/>
          </w:divBdr>
        </w:div>
        <w:div w:id="2099012323">
          <w:marLeft w:val="720"/>
          <w:marRight w:val="0"/>
          <w:marTop w:val="0"/>
          <w:marBottom w:val="0"/>
          <w:divBdr>
            <w:top w:val="none" w:sz="0" w:space="0" w:color="auto"/>
            <w:left w:val="none" w:sz="0" w:space="0" w:color="auto"/>
            <w:bottom w:val="none" w:sz="0" w:space="0" w:color="auto"/>
            <w:right w:val="none" w:sz="0" w:space="0" w:color="auto"/>
          </w:divBdr>
        </w:div>
        <w:div w:id="1383362777">
          <w:marLeft w:val="0"/>
          <w:marRight w:val="0"/>
          <w:marTop w:val="0"/>
          <w:marBottom w:val="0"/>
          <w:divBdr>
            <w:top w:val="none" w:sz="0" w:space="0" w:color="auto"/>
            <w:left w:val="none" w:sz="0" w:space="0" w:color="auto"/>
            <w:bottom w:val="none" w:sz="0" w:space="0" w:color="auto"/>
            <w:right w:val="none" w:sz="0" w:space="0" w:color="auto"/>
          </w:divBdr>
        </w:div>
        <w:div w:id="1652052657">
          <w:marLeft w:val="0"/>
          <w:marRight w:val="0"/>
          <w:marTop w:val="0"/>
          <w:marBottom w:val="0"/>
          <w:divBdr>
            <w:top w:val="none" w:sz="0" w:space="0" w:color="auto"/>
            <w:left w:val="none" w:sz="0" w:space="0" w:color="auto"/>
            <w:bottom w:val="none" w:sz="0" w:space="0" w:color="auto"/>
            <w:right w:val="none" w:sz="0" w:space="0" w:color="auto"/>
          </w:divBdr>
        </w:div>
        <w:div w:id="1830366469">
          <w:marLeft w:val="0"/>
          <w:marRight w:val="0"/>
          <w:marTop w:val="0"/>
          <w:marBottom w:val="0"/>
          <w:divBdr>
            <w:top w:val="none" w:sz="0" w:space="0" w:color="auto"/>
            <w:left w:val="none" w:sz="0" w:space="0" w:color="auto"/>
            <w:bottom w:val="none" w:sz="0" w:space="0" w:color="auto"/>
            <w:right w:val="none" w:sz="0" w:space="0" w:color="auto"/>
          </w:divBdr>
        </w:div>
        <w:div w:id="782382979">
          <w:marLeft w:val="0"/>
          <w:marRight w:val="0"/>
          <w:marTop w:val="0"/>
          <w:marBottom w:val="0"/>
          <w:divBdr>
            <w:top w:val="none" w:sz="0" w:space="0" w:color="auto"/>
            <w:left w:val="none" w:sz="0" w:space="0" w:color="auto"/>
            <w:bottom w:val="none" w:sz="0" w:space="0" w:color="auto"/>
            <w:right w:val="none" w:sz="0" w:space="0" w:color="auto"/>
          </w:divBdr>
        </w:div>
        <w:div w:id="949170625">
          <w:marLeft w:val="0"/>
          <w:marRight w:val="0"/>
          <w:marTop w:val="0"/>
          <w:marBottom w:val="0"/>
          <w:divBdr>
            <w:top w:val="none" w:sz="0" w:space="0" w:color="auto"/>
            <w:left w:val="none" w:sz="0" w:space="0" w:color="auto"/>
            <w:bottom w:val="none" w:sz="0" w:space="0" w:color="auto"/>
            <w:right w:val="none" w:sz="0" w:space="0" w:color="auto"/>
          </w:divBdr>
        </w:div>
        <w:div w:id="1644892821">
          <w:marLeft w:val="0"/>
          <w:marRight w:val="0"/>
          <w:marTop w:val="0"/>
          <w:marBottom w:val="0"/>
          <w:divBdr>
            <w:top w:val="none" w:sz="0" w:space="0" w:color="auto"/>
            <w:left w:val="none" w:sz="0" w:space="0" w:color="auto"/>
            <w:bottom w:val="none" w:sz="0" w:space="0" w:color="auto"/>
            <w:right w:val="none" w:sz="0" w:space="0" w:color="auto"/>
          </w:divBdr>
        </w:div>
        <w:div w:id="1487933126">
          <w:marLeft w:val="0"/>
          <w:marRight w:val="0"/>
          <w:marTop w:val="0"/>
          <w:marBottom w:val="0"/>
          <w:divBdr>
            <w:top w:val="none" w:sz="0" w:space="0" w:color="auto"/>
            <w:left w:val="none" w:sz="0" w:space="0" w:color="auto"/>
            <w:bottom w:val="none" w:sz="0" w:space="0" w:color="auto"/>
            <w:right w:val="none" w:sz="0" w:space="0" w:color="auto"/>
          </w:divBdr>
        </w:div>
        <w:div w:id="1200707639">
          <w:marLeft w:val="0"/>
          <w:marRight w:val="0"/>
          <w:marTop w:val="0"/>
          <w:marBottom w:val="0"/>
          <w:divBdr>
            <w:top w:val="none" w:sz="0" w:space="0" w:color="auto"/>
            <w:left w:val="none" w:sz="0" w:space="0" w:color="auto"/>
            <w:bottom w:val="none" w:sz="0" w:space="0" w:color="auto"/>
            <w:right w:val="none" w:sz="0" w:space="0" w:color="auto"/>
          </w:divBdr>
        </w:div>
        <w:div w:id="1374041770">
          <w:marLeft w:val="0"/>
          <w:marRight w:val="0"/>
          <w:marTop w:val="0"/>
          <w:marBottom w:val="0"/>
          <w:divBdr>
            <w:top w:val="none" w:sz="0" w:space="0" w:color="auto"/>
            <w:left w:val="none" w:sz="0" w:space="0" w:color="auto"/>
            <w:bottom w:val="none" w:sz="0" w:space="0" w:color="auto"/>
            <w:right w:val="none" w:sz="0" w:space="0" w:color="auto"/>
          </w:divBdr>
        </w:div>
        <w:div w:id="668868813">
          <w:marLeft w:val="0"/>
          <w:marRight w:val="0"/>
          <w:marTop w:val="0"/>
          <w:marBottom w:val="0"/>
          <w:divBdr>
            <w:top w:val="none" w:sz="0" w:space="0" w:color="auto"/>
            <w:left w:val="none" w:sz="0" w:space="0" w:color="auto"/>
            <w:bottom w:val="none" w:sz="0" w:space="0" w:color="auto"/>
            <w:right w:val="none" w:sz="0" w:space="0" w:color="auto"/>
          </w:divBdr>
        </w:div>
      </w:divsChild>
    </w:div>
    <w:div w:id="1719819447">
      <w:bodyDiv w:val="1"/>
      <w:marLeft w:val="0"/>
      <w:marRight w:val="0"/>
      <w:marTop w:val="0"/>
      <w:marBottom w:val="0"/>
      <w:divBdr>
        <w:top w:val="none" w:sz="0" w:space="0" w:color="auto"/>
        <w:left w:val="none" w:sz="0" w:space="0" w:color="auto"/>
        <w:bottom w:val="none" w:sz="0" w:space="0" w:color="auto"/>
        <w:right w:val="none" w:sz="0" w:space="0" w:color="auto"/>
      </w:divBdr>
    </w:div>
    <w:div w:id="1809011061">
      <w:bodyDiv w:val="1"/>
      <w:marLeft w:val="0"/>
      <w:marRight w:val="0"/>
      <w:marTop w:val="0"/>
      <w:marBottom w:val="0"/>
      <w:divBdr>
        <w:top w:val="none" w:sz="0" w:space="0" w:color="auto"/>
        <w:left w:val="none" w:sz="0" w:space="0" w:color="auto"/>
        <w:bottom w:val="none" w:sz="0" w:space="0" w:color="auto"/>
        <w:right w:val="none" w:sz="0" w:space="0" w:color="auto"/>
      </w:divBdr>
    </w:div>
    <w:div w:id="2038962224">
      <w:bodyDiv w:val="1"/>
      <w:marLeft w:val="0"/>
      <w:marRight w:val="0"/>
      <w:marTop w:val="0"/>
      <w:marBottom w:val="0"/>
      <w:divBdr>
        <w:top w:val="none" w:sz="0" w:space="0" w:color="auto"/>
        <w:left w:val="none" w:sz="0" w:space="0" w:color="auto"/>
        <w:bottom w:val="none" w:sz="0" w:space="0" w:color="auto"/>
        <w:right w:val="none" w:sz="0" w:space="0" w:color="auto"/>
      </w:divBdr>
      <w:divsChild>
        <w:div w:id="2117744767">
          <w:marLeft w:val="0"/>
          <w:marRight w:val="0"/>
          <w:marTop w:val="0"/>
          <w:marBottom w:val="0"/>
          <w:divBdr>
            <w:top w:val="none" w:sz="0" w:space="0" w:color="auto"/>
            <w:left w:val="none" w:sz="0" w:space="0" w:color="auto"/>
            <w:bottom w:val="none" w:sz="0" w:space="0" w:color="auto"/>
            <w:right w:val="none" w:sz="0" w:space="0" w:color="auto"/>
          </w:divBdr>
          <w:divsChild>
            <w:div w:id="772894788">
              <w:marLeft w:val="0"/>
              <w:marRight w:val="0"/>
              <w:marTop w:val="0"/>
              <w:marBottom w:val="0"/>
              <w:divBdr>
                <w:top w:val="single" w:sz="4" w:space="0" w:color="E3E4E8"/>
                <w:left w:val="single" w:sz="4" w:space="0" w:color="E3E4E8"/>
                <w:bottom w:val="single" w:sz="4" w:space="0" w:color="E3E4E8"/>
                <w:right w:val="single" w:sz="4" w:space="0" w:color="E3E4E8"/>
              </w:divBdr>
              <w:divsChild>
                <w:div w:id="654529913">
                  <w:marLeft w:val="0"/>
                  <w:marRight w:val="0"/>
                  <w:marTop w:val="0"/>
                  <w:marBottom w:val="0"/>
                  <w:divBdr>
                    <w:top w:val="none" w:sz="0" w:space="0" w:color="auto"/>
                    <w:left w:val="none" w:sz="0" w:space="0" w:color="auto"/>
                    <w:bottom w:val="none" w:sz="0" w:space="0" w:color="auto"/>
                    <w:right w:val="none" w:sz="0" w:space="0" w:color="auto"/>
                  </w:divBdr>
                  <w:divsChild>
                    <w:div w:id="1313605066">
                      <w:marLeft w:val="0"/>
                      <w:marRight w:val="0"/>
                      <w:marTop w:val="0"/>
                      <w:marBottom w:val="0"/>
                      <w:divBdr>
                        <w:top w:val="none" w:sz="0" w:space="0" w:color="auto"/>
                        <w:left w:val="none" w:sz="0" w:space="0" w:color="auto"/>
                        <w:bottom w:val="none" w:sz="0" w:space="0" w:color="auto"/>
                        <w:right w:val="none" w:sz="0" w:space="0" w:color="auto"/>
                      </w:divBdr>
                      <w:divsChild>
                        <w:div w:id="17005539">
                          <w:marLeft w:val="0"/>
                          <w:marRight w:val="0"/>
                          <w:marTop w:val="0"/>
                          <w:marBottom w:val="0"/>
                          <w:divBdr>
                            <w:top w:val="none" w:sz="0" w:space="0" w:color="auto"/>
                            <w:left w:val="none" w:sz="0" w:space="0" w:color="auto"/>
                            <w:bottom w:val="none" w:sz="0" w:space="0" w:color="auto"/>
                            <w:right w:val="none" w:sz="0" w:space="0" w:color="auto"/>
                          </w:divBdr>
                          <w:divsChild>
                            <w:div w:id="1334719555">
                              <w:marLeft w:val="0"/>
                              <w:marRight w:val="0"/>
                              <w:marTop w:val="0"/>
                              <w:marBottom w:val="0"/>
                              <w:divBdr>
                                <w:top w:val="none" w:sz="0" w:space="0" w:color="auto"/>
                                <w:left w:val="none" w:sz="0" w:space="0" w:color="auto"/>
                                <w:bottom w:val="none" w:sz="0" w:space="0" w:color="auto"/>
                                <w:right w:val="none" w:sz="0" w:space="0" w:color="auto"/>
                              </w:divBdr>
                              <w:divsChild>
                                <w:div w:id="13655742">
                                  <w:marLeft w:val="0"/>
                                  <w:marRight w:val="0"/>
                                  <w:marTop w:val="0"/>
                                  <w:marBottom w:val="0"/>
                                  <w:divBdr>
                                    <w:top w:val="none" w:sz="0" w:space="0" w:color="auto"/>
                                    <w:left w:val="none" w:sz="0" w:space="0" w:color="auto"/>
                                    <w:bottom w:val="none" w:sz="0" w:space="0" w:color="auto"/>
                                    <w:right w:val="none" w:sz="0" w:space="0" w:color="auto"/>
                                  </w:divBdr>
                                  <w:divsChild>
                                    <w:div w:id="2061902473">
                                      <w:marLeft w:val="0"/>
                                      <w:marRight w:val="0"/>
                                      <w:marTop w:val="0"/>
                                      <w:marBottom w:val="0"/>
                                      <w:divBdr>
                                        <w:top w:val="none" w:sz="0" w:space="0" w:color="auto"/>
                                        <w:left w:val="none" w:sz="0" w:space="0" w:color="auto"/>
                                        <w:bottom w:val="none" w:sz="0" w:space="0" w:color="auto"/>
                                        <w:right w:val="none" w:sz="0" w:space="0" w:color="auto"/>
                                      </w:divBdr>
                                      <w:divsChild>
                                        <w:div w:id="1350448715">
                                          <w:marLeft w:val="0"/>
                                          <w:marRight w:val="0"/>
                                          <w:marTop w:val="0"/>
                                          <w:marBottom w:val="0"/>
                                          <w:divBdr>
                                            <w:top w:val="none" w:sz="0" w:space="0" w:color="auto"/>
                                            <w:left w:val="none" w:sz="0" w:space="0" w:color="auto"/>
                                            <w:bottom w:val="none" w:sz="0" w:space="0" w:color="auto"/>
                                            <w:right w:val="none" w:sz="0" w:space="0" w:color="auto"/>
                                          </w:divBdr>
                                          <w:divsChild>
                                            <w:div w:id="1130594125">
                                              <w:marLeft w:val="0"/>
                                              <w:marRight w:val="0"/>
                                              <w:marTop w:val="240"/>
                                              <w:marBottom w:val="0"/>
                                              <w:divBdr>
                                                <w:top w:val="none" w:sz="0" w:space="0" w:color="auto"/>
                                                <w:left w:val="none" w:sz="0" w:space="0" w:color="auto"/>
                                                <w:bottom w:val="none" w:sz="0" w:space="0" w:color="auto"/>
                                                <w:right w:val="none" w:sz="0" w:space="0" w:color="auto"/>
                                              </w:divBdr>
                                            </w:div>
                                            <w:div w:id="2015573615">
                                              <w:marLeft w:val="0"/>
                                              <w:marRight w:val="0"/>
                                              <w:marTop w:val="240"/>
                                              <w:marBottom w:val="0"/>
                                              <w:divBdr>
                                                <w:top w:val="none" w:sz="0" w:space="0" w:color="auto"/>
                                                <w:left w:val="none" w:sz="0" w:space="0" w:color="auto"/>
                                                <w:bottom w:val="none" w:sz="0" w:space="0" w:color="auto"/>
                                                <w:right w:val="none" w:sz="0" w:space="0" w:color="auto"/>
                                              </w:divBdr>
                                              <w:divsChild>
                                                <w:div w:id="540870740">
                                                  <w:marLeft w:val="0"/>
                                                  <w:marRight w:val="180"/>
                                                  <w:marTop w:val="0"/>
                                                  <w:marBottom w:val="0"/>
                                                  <w:divBdr>
                                                    <w:top w:val="none" w:sz="0" w:space="0" w:color="auto"/>
                                                    <w:left w:val="none" w:sz="0" w:space="0" w:color="auto"/>
                                                    <w:bottom w:val="none" w:sz="0" w:space="0" w:color="auto"/>
                                                    <w:right w:val="none" w:sz="0" w:space="0" w:color="auto"/>
                                                  </w:divBdr>
                                                  <w:divsChild>
                                                    <w:div w:id="1497263476">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teiligungskompass.org/article/show/1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8E77-9CC5-47E2-8598-73EBF3EB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7744</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Universität Rostock</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Kosche, Kerstin, Dr.</cp:lastModifiedBy>
  <cp:revision>2</cp:revision>
  <cp:lastPrinted>2018-10-25T11:23:00Z</cp:lastPrinted>
  <dcterms:created xsi:type="dcterms:W3CDTF">2019-07-31T13:35:00Z</dcterms:created>
  <dcterms:modified xsi:type="dcterms:W3CDTF">2019-07-31T13:35:00Z</dcterms:modified>
</cp:coreProperties>
</file>